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rFonts w:ascii="Garamond" w:cs="Garamond" w:eastAsia="Garamond" w:hAnsi="Garamond"/>
          <w:b w:val="1"/>
          <w:sz w:val="6"/>
          <w:szCs w:val="6"/>
        </w:rPr>
      </w:pPr>
      <w:r w:rsidDel="00000000" w:rsidR="00000000" w:rsidRPr="00000000">
        <w:rPr>
          <w:rtl w:val="0"/>
        </w:rPr>
      </w:r>
    </w:p>
    <w:p w:rsidR="00000000" w:rsidDel="00000000" w:rsidP="00000000" w:rsidRDefault="00000000" w:rsidRPr="00000000" w14:paraId="00000004">
      <w:pPr>
        <w:spacing w:after="0" w:line="240" w:lineRule="auto"/>
        <w:jc w:val="center"/>
        <w:rPr>
          <w:rFonts w:ascii="Garamond" w:cs="Garamond" w:eastAsia="Garamond" w:hAnsi="Garamond"/>
          <w:sz w:val="16"/>
          <w:szCs w:val="16"/>
        </w:rPr>
      </w:pPr>
      <w:r w:rsidDel="00000000" w:rsidR="00000000" w:rsidRPr="00000000">
        <w:rPr>
          <w:rFonts w:ascii="Garamond" w:cs="Garamond" w:eastAsia="Garamond" w:hAnsi="Garamond"/>
          <w:b w:val="1"/>
          <w:sz w:val="16"/>
          <w:szCs w:val="16"/>
          <w:rtl w:val="0"/>
        </w:rPr>
        <w:t xml:space="preserve">DOI</w:t>
      </w:r>
      <w:r w:rsidDel="00000000" w:rsidR="00000000" w:rsidRPr="00000000">
        <w:rPr>
          <w:rFonts w:ascii="Garamond" w:cs="Garamond" w:eastAsia="Garamond" w:hAnsi="Garamond"/>
          <w:sz w:val="16"/>
          <w:szCs w:val="16"/>
          <w:rtl w:val="0"/>
        </w:rPr>
        <w:t xml:space="preserve">: </w:t>
      </w:r>
      <w:hyperlink r:id="rId7">
        <w:r w:rsidDel="00000000" w:rsidR="00000000" w:rsidRPr="00000000">
          <w:rPr>
            <w:rFonts w:ascii="Garamond" w:cs="Garamond" w:eastAsia="Garamond" w:hAnsi="Garamond"/>
            <w:color w:val="0000ff"/>
            <w:sz w:val="16"/>
            <w:szCs w:val="16"/>
            <w:u w:val="single"/>
            <w:rtl w:val="0"/>
          </w:rPr>
          <w:t xml:space="preserve">10.51377/azjaf.vol#</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Garamond" w:cs="Garamond" w:eastAsia="Garamond" w:hAnsi="Garamond"/>
          <w:b w:val="1"/>
          <w:color w:val="0000ff"/>
          <w:sz w:val="24"/>
          <w:szCs w:val="24"/>
        </w:rPr>
      </w:pPr>
      <w:r w:rsidDel="00000000" w:rsidR="00000000" w:rsidRPr="00000000">
        <w:rPr>
          <w:rFonts w:ascii="Garamond" w:cs="Garamond" w:eastAsia="Garamond" w:hAnsi="Garamond"/>
          <w:b w:val="1"/>
          <w:color w:val="0000ff"/>
          <w:sz w:val="24"/>
          <w:szCs w:val="24"/>
          <w:rtl w:val="0"/>
        </w:rPr>
        <w:t xml:space="preserve">TITLE IN CAPITAL-BOLD LETTER (ENGLISH) </w:t>
      </w:r>
    </w:p>
    <w:p w:rsidR="00000000" w:rsidDel="00000000" w:rsidP="00000000" w:rsidRDefault="00000000" w:rsidRPr="00000000" w14:paraId="00000007">
      <w:pPr>
        <w:spacing w:after="0" w:line="240" w:lineRule="auto"/>
        <w:jc w:val="center"/>
        <w:rPr>
          <w:rFonts w:ascii="Garamond" w:cs="Garamond" w:eastAsia="Garamond" w:hAnsi="Garamond"/>
          <w:b w:val="1"/>
          <w:color w:val="4472c4"/>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Garamond" w:cs="Garamond" w:eastAsia="Garamond" w:hAnsi="Garamond"/>
          <w:b w:val="1"/>
          <w:color w:val="0000ff"/>
          <w:sz w:val="24"/>
          <w:szCs w:val="24"/>
        </w:rPr>
      </w:pPr>
      <w:r w:rsidDel="00000000" w:rsidR="00000000" w:rsidRPr="00000000">
        <w:rPr>
          <w:rFonts w:ascii="Garamond" w:cs="Garamond" w:eastAsia="Garamond" w:hAnsi="Garamond"/>
          <w:b w:val="1"/>
          <w:color w:val="0000ff"/>
          <w:sz w:val="24"/>
          <w:szCs w:val="24"/>
          <w:rtl w:val="0"/>
        </w:rPr>
        <w:t xml:space="preserve">TITLE IN CAPITAL-BOLD LETTER (MALAY-Only if the article is in Malay)</w:t>
      </w:r>
    </w:p>
    <w:p w:rsidR="00000000" w:rsidDel="00000000" w:rsidP="00000000" w:rsidRDefault="00000000" w:rsidRPr="00000000" w14:paraId="00000009">
      <w:pPr>
        <w:spacing w:after="0" w:line="240" w:lineRule="auto"/>
        <w:jc w:val="center"/>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jc w:val="center"/>
        <w:rPr>
          <w:rFonts w:ascii="Garamond" w:cs="Garamond" w:eastAsia="Garamond" w:hAnsi="Garamond"/>
          <w:color w:val="0000ff"/>
          <w:sz w:val="20"/>
          <w:szCs w:val="20"/>
        </w:rPr>
      </w:pPr>
      <w:bookmarkStart w:colFirst="0" w:colLast="0" w:name="_heading=h.gjdgxs" w:id="0"/>
      <w:bookmarkEnd w:id="0"/>
      <w:r w:rsidDel="00000000" w:rsidR="00000000" w:rsidRPr="00000000">
        <w:rPr>
          <w:rFonts w:ascii="Garamond" w:cs="Garamond" w:eastAsia="Garamond" w:hAnsi="Garamond"/>
          <w:color w:val="0000ff"/>
          <w:sz w:val="20"/>
          <w:szCs w:val="20"/>
          <w:rtl w:val="0"/>
        </w:rPr>
        <w:t xml:space="preserve">AUTHOR NAME (Capital Letter)</w:t>
      </w:r>
    </w:p>
    <w:p w:rsidR="00000000" w:rsidDel="00000000" w:rsidP="00000000" w:rsidRDefault="00000000" w:rsidRPr="00000000" w14:paraId="0000000B">
      <w:pPr>
        <w:spacing w:after="0" w:line="240" w:lineRule="auto"/>
        <w:jc w:val="center"/>
        <w:rPr>
          <w:rFonts w:ascii="Garamond" w:cs="Garamond" w:eastAsia="Garamond" w:hAnsi="Garamond"/>
          <w:color w:val="0000ff"/>
          <w:sz w:val="20"/>
          <w:szCs w:val="20"/>
        </w:rPr>
      </w:pPr>
      <w:r w:rsidDel="00000000" w:rsidR="00000000" w:rsidRPr="00000000">
        <w:rPr>
          <w:rFonts w:ascii="Garamond" w:cs="Garamond" w:eastAsia="Garamond" w:hAnsi="Garamond"/>
          <w:color w:val="0000ff"/>
          <w:sz w:val="20"/>
          <w:szCs w:val="20"/>
          <w:rtl w:val="0"/>
        </w:rPr>
        <w:t xml:space="preserve">Affiliation. Emel:</w:t>
      </w:r>
    </w:p>
    <w:p w:rsidR="00000000" w:rsidDel="00000000" w:rsidP="00000000" w:rsidRDefault="00000000" w:rsidRPr="00000000" w14:paraId="0000000C">
      <w:pPr>
        <w:spacing w:after="0" w:line="240" w:lineRule="auto"/>
        <w:jc w:val="center"/>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Garamond" w:cs="Garamond" w:eastAsia="Garamond" w:hAnsi="Garamond"/>
          <w:color w:val="0000ff"/>
          <w:sz w:val="20"/>
          <w:szCs w:val="20"/>
        </w:rPr>
      </w:pPr>
      <w:r w:rsidDel="00000000" w:rsidR="00000000" w:rsidRPr="00000000">
        <w:rPr>
          <w:rFonts w:ascii="Garamond" w:cs="Garamond" w:eastAsia="Garamond" w:hAnsi="Garamond"/>
          <w:color w:val="0000ff"/>
          <w:sz w:val="20"/>
          <w:szCs w:val="20"/>
          <w:rtl w:val="0"/>
        </w:rPr>
        <w:t xml:space="preserve">AUTHOR NAME (Capital Letter)</w:t>
      </w:r>
    </w:p>
    <w:p w:rsidR="00000000" w:rsidDel="00000000" w:rsidP="00000000" w:rsidRDefault="00000000" w:rsidRPr="00000000" w14:paraId="0000000E">
      <w:pPr>
        <w:spacing w:after="0" w:line="240" w:lineRule="auto"/>
        <w:jc w:val="center"/>
        <w:rPr>
          <w:rFonts w:ascii="Garamond" w:cs="Garamond" w:eastAsia="Garamond" w:hAnsi="Garamond"/>
          <w:color w:val="0000ff"/>
          <w:sz w:val="20"/>
          <w:szCs w:val="20"/>
        </w:rPr>
      </w:pPr>
      <w:r w:rsidDel="00000000" w:rsidR="00000000" w:rsidRPr="00000000">
        <w:rPr>
          <w:rFonts w:ascii="Garamond" w:cs="Garamond" w:eastAsia="Garamond" w:hAnsi="Garamond"/>
          <w:color w:val="0000ff"/>
          <w:sz w:val="20"/>
          <w:szCs w:val="20"/>
          <w:rtl w:val="0"/>
        </w:rPr>
        <w:t xml:space="preserve">Affiliation. Emel:</w:t>
      </w:r>
    </w:p>
    <w:p w:rsidR="00000000" w:rsidDel="00000000" w:rsidP="00000000" w:rsidRDefault="00000000" w:rsidRPr="00000000" w14:paraId="0000000F">
      <w:pPr>
        <w:spacing w:after="0" w:line="240" w:lineRule="auto"/>
        <w:jc w:val="center"/>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jc w:val="center"/>
        <w:rPr>
          <w:rFonts w:ascii="Garamond" w:cs="Garamond" w:eastAsia="Garamond" w:hAnsi="Garamond"/>
          <w:color w:val="0000ff"/>
          <w:sz w:val="20"/>
          <w:szCs w:val="20"/>
        </w:rPr>
      </w:pPr>
      <w:r w:rsidDel="00000000" w:rsidR="00000000" w:rsidRPr="00000000">
        <w:rPr>
          <w:rFonts w:ascii="Garamond" w:cs="Garamond" w:eastAsia="Garamond" w:hAnsi="Garamond"/>
          <w:color w:val="0000ff"/>
          <w:sz w:val="20"/>
          <w:szCs w:val="20"/>
          <w:rtl w:val="0"/>
        </w:rPr>
        <w:t xml:space="preserve">AUTHOR NAME (Capital Letter)</w:t>
      </w:r>
    </w:p>
    <w:p w:rsidR="00000000" w:rsidDel="00000000" w:rsidP="00000000" w:rsidRDefault="00000000" w:rsidRPr="00000000" w14:paraId="00000011">
      <w:pPr>
        <w:spacing w:after="0" w:line="240" w:lineRule="auto"/>
        <w:jc w:val="center"/>
        <w:rPr>
          <w:rFonts w:ascii="Garamond" w:cs="Garamond" w:eastAsia="Garamond" w:hAnsi="Garamond"/>
          <w:color w:val="0000ff"/>
          <w:sz w:val="20"/>
          <w:szCs w:val="20"/>
        </w:rPr>
      </w:pPr>
      <w:r w:rsidDel="00000000" w:rsidR="00000000" w:rsidRPr="00000000">
        <w:rPr>
          <w:rFonts w:ascii="Garamond" w:cs="Garamond" w:eastAsia="Garamond" w:hAnsi="Garamond"/>
          <w:color w:val="0000ff"/>
          <w:sz w:val="20"/>
          <w:szCs w:val="20"/>
          <w:rtl w:val="0"/>
        </w:rPr>
        <w:t xml:space="preserve">Affiliation. Emel:</w:t>
      </w:r>
    </w:p>
    <w:p w:rsidR="00000000" w:rsidDel="00000000" w:rsidP="00000000" w:rsidRDefault="00000000" w:rsidRPr="00000000" w14:paraId="00000012">
      <w:pPr>
        <w:spacing w:after="0" w:line="240" w:lineRule="auto"/>
        <w:jc w:val="center"/>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3">
      <w:pPr>
        <w:spacing w:after="0" w:line="240" w:lineRule="auto"/>
        <w:jc w:val="center"/>
        <w:rPr>
          <w:rFonts w:ascii="Garamond" w:cs="Garamond" w:eastAsia="Garamond" w:hAnsi="Garamond"/>
          <w:b w:val="1"/>
          <w:color w:val="cd316e"/>
          <w:sz w:val="16"/>
          <w:szCs w:val="16"/>
        </w:rPr>
      </w:pPr>
      <w:r w:rsidDel="00000000" w:rsidR="00000000" w:rsidRPr="00000000">
        <w:rPr>
          <w:rFonts w:ascii="Garamond" w:cs="Garamond" w:eastAsia="Garamond" w:hAnsi="Garamond"/>
          <w:b w:val="1"/>
          <w:color w:val="cd316e"/>
          <w:sz w:val="16"/>
          <w:szCs w:val="16"/>
          <w:rtl w:val="0"/>
        </w:rPr>
        <w:t xml:space="preserve">A PEER-REVIEWED ARTICLE</w:t>
      </w:r>
    </w:p>
    <w:p w:rsidR="00000000" w:rsidDel="00000000" w:rsidP="00000000" w:rsidRDefault="00000000" w:rsidRPr="00000000" w14:paraId="00000014">
      <w:pPr>
        <w:spacing w:after="0" w:line="240" w:lineRule="auto"/>
        <w:jc w:val="center"/>
        <w:rPr>
          <w:rFonts w:ascii="Garamond" w:cs="Garamond" w:eastAsia="Garamond" w:hAnsi="Garamond"/>
          <w:color w:val="1c4440"/>
          <w:sz w:val="16"/>
          <w:szCs w:val="16"/>
        </w:rPr>
      </w:pPr>
      <w:r w:rsidDel="00000000" w:rsidR="00000000" w:rsidRPr="00000000">
        <w:rPr>
          <w:rFonts w:ascii="Garamond" w:cs="Garamond" w:eastAsia="Garamond" w:hAnsi="Garamond"/>
          <w:color w:val="1c4440"/>
          <w:sz w:val="16"/>
          <w:szCs w:val="16"/>
          <w:rtl w:val="0"/>
        </w:rPr>
        <w:t xml:space="preserve">(</w:t>
      </w:r>
      <w:r w:rsidDel="00000000" w:rsidR="00000000" w:rsidRPr="00000000">
        <w:rPr>
          <w:rFonts w:ascii="Garamond" w:cs="Garamond" w:eastAsia="Garamond" w:hAnsi="Garamond"/>
          <w:b w:val="1"/>
          <w:color w:val="1c4440"/>
          <w:sz w:val="16"/>
          <w:szCs w:val="16"/>
          <w:rtl w:val="0"/>
        </w:rPr>
        <w:t xml:space="preserve">RECEIVED</w:t>
      </w:r>
      <w:r w:rsidDel="00000000" w:rsidR="00000000" w:rsidRPr="00000000">
        <w:rPr>
          <w:rFonts w:ascii="Garamond" w:cs="Garamond" w:eastAsia="Garamond" w:hAnsi="Garamond"/>
          <w:color w:val="1c4440"/>
          <w:sz w:val="16"/>
          <w:szCs w:val="16"/>
          <w:rtl w:val="0"/>
        </w:rPr>
        <w:t xml:space="preserve"> – </w:t>
      </w:r>
      <w:r w:rsidDel="00000000" w:rsidR="00000000" w:rsidRPr="00000000">
        <w:rPr>
          <w:rFonts w:ascii="Garamond" w:cs="Garamond" w:eastAsia="Garamond" w:hAnsi="Garamond"/>
          <w:color w:val="0000ff"/>
          <w:sz w:val="16"/>
          <w:szCs w:val="16"/>
          <w:rtl w:val="0"/>
        </w:rPr>
        <w:t xml:space="preserve">0</w:t>
      </w:r>
      <w:r w:rsidDel="00000000" w:rsidR="00000000" w:rsidRPr="00000000">
        <w:rPr>
          <w:rFonts w:ascii="Garamond" w:cs="Garamond" w:eastAsia="Garamond" w:hAnsi="Garamond"/>
          <w:color w:val="0000ff"/>
          <w:sz w:val="16"/>
          <w:szCs w:val="16"/>
          <w:vertAlign w:val="superscript"/>
          <w:rtl w:val="0"/>
        </w:rPr>
        <w:t xml:space="preserve">TH </w:t>
      </w:r>
      <w:r w:rsidDel="00000000" w:rsidR="00000000" w:rsidRPr="00000000">
        <w:rPr>
          <w:rFonts w:ascii="Garamond" w:cs="Garamond" w:eastAsia="Garamond" w:hAnsi="Garamond"/>
          <w:color w:val="0000ff"/>
          <w:sz w:val="16"/>
          <w:szCs w:val="16"/>
          <w:rtl w:val="0"/>
        </w:rPr>
        <w:t xml:space="preserve">MNTH 202#</w:t>
      </w:r>
      <w:r w:rsidDel="00000000" w:rsidR="00000000" w:rsidRPr="00000000">
        <w:rPr>
          <w:rFonts w:ascii="Garamond" w:cs="Garamond" w:eastAsia="Garamond" w:hAnsi="Garamond"/>
          <w:color w:val="3b3bff"/>
          <w:sz w:val="16"/>
          <w:szCs w:val="16"/>
          <w:rtl w:val="0"/>
        </w:rPr>
        <w:t xml:space="preserve">: </w:t>
      </w:r>
      <w:r w:rsidDel="00000000" w:rsidR="00000000" w:rsidRPr="00000000">
        <w:rPr>
          <w:rFonts w:ascii="Garamond" w:cs="Garamond" w:eastAsia="Garamond" w:hAnsi="Garamond"/>
          <w:b w:val="1"/>
          <w:color w:val="1c4440"/>
          <w:sz w:val="16"/>
          <w:szCs w:val="16"/>
          <w:rtl w:val="0"/>
        </w:rPr>
        <w:t xml:space="preserve">REVISED</w:t>
      </w:r>
      <w:r w:rsidDel="00000000" w:rsidR="00000000" w:rsidRPr="00000000">
        <w:rPr>
          <w:rFonts w:ascii="Garamond" w:cs="Garamond" w:eastAsia="Garamond" w:hAnsi="Garamond"/>
          <w:color w:val="1c4440"/>
          <w:sz w:val="16"/>
          <w:szCs w:val="16"/>
          <w:rtl w:val="0"/>
        </w:rPr>
        <w:t xml:space="preserve"> – </w:t>
      </w:r>
      <w:r w:rsidDel="00000000" w:rsidR="00000000" w:rsidRPr="00000000">
        <w:rPr>
          <w:rFonts w:ascii="Garamond" w:cs="Garamond" w:eastAsia="Garamond" w:hAnsi="Garamond"/>
          <w:color w:val="0000ff"/>
          <w:sz w:val="16"/>
          <w:szCs w:val="16"/>
          <w:rtl w:val="0"/>
        </w:rPr>
        <w:t xml:space="preserve">0</w:t>
      </w:r>
      <w:r w:rsidDel="00000000" w:rsidR="00000000" w:rsidRPr="00000000">
        <w:rPr>
          <w:rFonts w:ascii="Garamond" w:cs="Garamond" w:eastAsia="Garamond" w:hAnsi="Garamond"/>
          <w:color w:val="0000ff"/>
          <w:sz w:val="16"/>
          <w:szCs w:val="16"/>
          <w:vertAlign w:val="superscript"/>
          <w:rtl w:val="0"/>
        </w:rPr>
        <w:t xml:space="preserve">TH </w:t>
      </w:r>
      <w:r w:rsidDel="00000000" w:rsidR="00000000" w:rsidRPr="00000000">
        <w:rPr>
          <w:rFonts w:ascii="Garamond" w:cs="Garamond" w:eastAsia="Garamond" w:hAnsi="Garamond"/>
          <w:color w:val="0000ff"/>
          <w:sz w:val="16"/>
          <w:szCs w:val="16"/>
          <w:rtl w:val="0"/>
        </w:rPr>
        <w:t xml:space="preserve">MNTH 202#</w:t>
      </w:r>
      <w:r w:rsidDel="00000000" w:rsidR="00000000" w:rsidRPr="00000000">
        <w:rPr>
          <w:rFonts w:ascii="Garamond" w:cs="Garamond" w:eastAsia="Garamond" w:hAnsi="Garamond"/>
          <w:color w:val="1c4440"/>
          <w:sz w:val="16"/>
          <w:szCs w:val="16"/>
          <w:rtl w:val="0"/>
        </w:rPr>
        <w:t xml:space="preserve">: </w:t>
      </w:r>
      <w:r w:rsidDel="00000000" w:rsidR="00000000" w:rsidRPr="00000000">
        <w:rPr>
          <w:rFonts w:ascii="Garamond" w:cs="Garamond" w:eastAsia="Garamond" w:hAnsi="Garamond"/>
          <w:b w:val="1"/>
          <w:color w:val="1c4440"/>
          <w:sz w:val="16"/>
          <w:szCs w:val="16"/>
          <w:rtl w:val="0"/>
        </w:rPr>
        <w:t xml:space="preserve">ACCEPTED</w:t>
      </w:r>
      <w:r w:rsidDel="00000000" w:rsidR="00000000" w:rsidRPr="00000000">
        <w:rPr>
          <w:rFonts w:ascii="Garamond" w:cs="Garamond" w:eastAsia="Garamond" w:hAnsi="Garamond"/>
          <w:color w:val="1c4440"/>
          <w:sz w:val="16"/>
          <w:szCs w:val="16"/>
          <w:rtl w:val="0"/>
        </w:rPr>
        <w:t xml:space="preserve"> – </w:t>
      </w:r>
      <w:r w:rsidDel="00000000" w:rsidR="00000000" w:rsidRPr="00000000">
        <w:rPr>
          <w:rFonts w:ascii="Garamond" w:cs="Garamond" w:eastAsia="Garamond" w:hAnsi="Garamond"/>
          <w:color w:val="0000ff"/>
          <w:sz w:val="16"/>
          <w:szCs w:val="16"/>
          <w:rtl w:val="0"/>
        </w:rPr>
        <w:t xml:space="preserve">0</w:t>
      </w:r>
      <w:r w:rsidDel="00000000" w:rsidR="00000000" w:rsidRPr="00000000">
        <w:rPr>
          <w:rFonts w:ascii="Garamond" w:cs="Garamond" w:eastAsia="Garamond" w:hAnsi="Garamond"/>
          <w:color w:val="0000ff"/>
          <w:sz w:val="16"/>
          <w:szCs w:val="16"/>
          <w:vertAlign w:val="superscript"/>
          <w:rtl w:val="0"/>
        </w:rPr>
        <w:t xml:space="preserve">TH </w:t>
      </w:r>
      <w:r w:rsidDel="00000000" w:rsidR="00000000" w:rsidRPr="00000000">
        <w:rPr>
          <w:rFonts w:ascii="Garamond" w:cs="Garamond" w:eastAsia="Garamond" w:hAnsi="Garamond"/>
          <w:color w:val="0000ff"/>
          <w:sz w:val="16"/>
          <w:szCs w:val="16"/>
          <w:rtl w:val="0"/>
        </w:rPr>
        <w:t xml:space="preserve">MNTH 202#</w:t>
      </w:r>
      <w:r w:rsidDel="00000000" w:rsidR="00000000" w:rsidRPr="00000000">
        <w:rPr>
          <w:rFonts w:ascii="Garamond" w:cs="Garamond" w:eastAsia="Garamond" w:hAnsi="Garamond"/>
          <w:color w:val="1c4440"/>
          <w:sz w:val="16"/>
          <w:szCs w:val="16"/>
          <w:rtl w:val="0"/>
        </w:rPr>
        <w:t xml:space="preserve">)</w:t>
      </w:r>
    </w:p>
    <w:p w:rsidR="00000000" w:rsidDel="00000000" w:rsidP="00000000" w:rsidRDefault="00000000" w:rsidRPr="00000000" w14:paraId="00000015">
      <w:pPr>
        <w:pBdr>
          <w:top w:color="000000" w:space="1" w:sz="4"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spacing w:after="0" w:line="240"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ABSTRACT</w:t>
      </w:r>
    </w:p>
    <w:p w:rsidR="00000000" w:rsidDel="00000000" w:rsidP="00000000" w:rsidRDefault="00000000" w:rsidRPr="00000000" w14:paraId="00000017">
      <w:pPr>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sz w:val="24"/>
          <w:szCs w:val="24"/>
          <w:rtl w:val="0"/>
        </w:rPr>
        <w:t xml:space="preserve">The abstract</w:t>
      </w:r>
      <w:r w:rsidDel="00000000" w:rsidR="00000000" w:rsidRPr="00000000">
        <w:rPr>
          <w:rFonts w:ascii="Garamond" w:cs="Garamond" w:eastAsia="Garamond" w:hAnsi="Garamond"/>
          <w:color w:val="000000"/>
          <w:sz w:val="24"/>
          <w:szCs w:val="24"/>
          <w:rtl w:val="0"/>
        </w:rPr>
        <w:t xml:space="preserve"> should be </w:t>
      </w:r>
      <w:r w:rsidDel="00000000" w:rsidR="00000000" w:rsidRPr="00000000">
        <w:rPr>
          <w:rFonts w:ascii="Garamond" w:cs="Garamond" w:eastAsia="Garamond" w:hAnsi="Garamond"/>
          <w:sz w:val="24"/>
          <w:szCs w:val="24"/>
          <w:rtl w:val="0"/>
        </w:rPr>
        <w:t xml:space="preserve">no</w:t>
      </w:r>
      <w:r w:rsidDel="00000000" w:rsidR="00000000" w:rsidRPr="00000000">
        <w:rPr>
          <w:rFonts w:ascii="Garamond" w:cs="Garamond" w:eastAsia="Garamond" w:hAnsi="Garamond"/>
          <w:color w:val="000000"/>
          <w:sz w:val="24"/>
          <w:szCs w:val="24"/>
          <w:rtl w:val="0"/>
        </w:rPr>
        <w:t xml:space="preserve"> more than 200 words. It should have objectives, </w:t>
      </w:r>
      <w:r w:rsidDel="00000000" w:rsidR="00000000" w:rsidRPr="00000000">
        <w:rPr>
          <w:rFonts w:ascii="Garamond" w:cs="Garamond" w:eastAsia="Garamond" w:hAnsi="Garamond"/>
          <w:sz w:val="24"/>
          <w:szCs w:val="24"/>
          <w:rtl w:val="0"/>
        </w:rPr>
        <w:t xml:space="preserve">methods,s</w:t>
      </w:r>
      <w:r w:rsidDel="00000000" w:rsidR="00000000" w:rsidRPr="00000000">
        <w:rPr>
          <w:rFonts w:ascii="Garamond" w:cs="Garamond" w:eastAsia="Garamond" w:hAnsi="Garamond"/>
          <w:color w:val="000000"/>
          <w:sz w:val="24"/>
          <w:szCs w:val="24"/>
          <w:rtl w:val="0"/>
        </w:rPr>
        <w:t xml:space="preserve"> and </w:t>
      </w:r>
      <w:r w:rsidDel="00000000" w:rsidR="00000000" w:rsidRPr="00000000">
        <w:rPr>
          <w:rFonts w:ascii="Garamond" w:cs="Garamond" w:eastAsia="Garamond" w:hAnsi="Garamond"/>
          <w:sz w:val="24"/>
          <w:szCs w:val="24"/>
          <w:rtl w:val="0"/>
        </w:rPr>
        <w:t xml:space="preserve">results</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sz w:val="24"/>
          <w:szCs w:val="24"/>
          <w:rtl w:val="0"/>
        </w:rPr>
        <w:t xml:space="preserve">findings</w:t>
      </w:r>
      <w:r w:rsidDel="00000000" w:rsidR="00000000" w:rsidRPr="00000000">
        <w:rPr>
          <w:rFonts w:ascii="Garamond" w:cs="Garamond" w:eastAsia="Garamond" w:hAnsi="Garamond"/>
          <w:color w:val="000000"/>
          <w:sz w:val="24"/>
          <w:szCs w:val="24"/>
          <w:rtl w:val="0"/>
        </w:rPr>
        <w:t xml:space="preserve">. You may add implication </w:t>
      </w:r>
      <w:r w:rsidDel="00000000" w:rsidR="00000000" w:rsidRPr="00000000">
        <w:rPr>
          <w:rFonts w:ascii="Garamond" w:cs="Garamond" w:eastAsia="Garamond" w:hAnsi="Garamond"/>
          <w:sz w:val="24"/>
          <w:szCs w:val="24"/>
          <w:rtl w:val="0"/>
        </w:rPr>
        <w:t xml:space="preserve">statements</w:t>
      </w:r>
      <w:r w:rsidDel="00000000" w:rsidR="00000000" w:rsidRPr="00000000">
        <w:rPr>
          <w:rFonts w:ascii="Garamond" w:cs="Garamond" w:eastAsia="Garamond" w:hAnsi="Garamond"/>
          <w:color w:val="000000"/>
          <w:sz w:val="24"/>
          <w:szCs w:val="24"/>
          <w:rtl w:val="0"/>
        </w:rPr>
        <w:t xml:space="preserve"> and future </w:t>
      </w:r>
      <w:r w:rsidDel="00000000" w:rsidR="00000000" w:rsidRPr="00000000">
        <w:rPr>
          <w:rFonts w:ascii="Garamond" w:cs="Garamond" w:eastAsia="Garamond" w:hAnsi="Garamond"/>
          <w:sz w:val="24"/>
          <w:szCs w:val="24"/>
          <w:rtl w:val="0"/>
        </w:rPr>
        <w:t xml:space="preserve">suggestions</w:t>
      </w:r>
      <w:r w:rsidDel="00000000" w:rsidR="00000000" w:rsidRPr="00000000">
        <w:rPr>
          <w:rFonts w:ascii="Garamond" w:cs="Garamond" w:eastAsia="Garamond" w:hAnsi="Garamond"/>
          <w:color w:val="000000"/>
          <w:sz w:val="24"/>
          <w:szCs w:val="24"/>
          <w:rtl w:val="0"/>
        </w:rPr>
        <w:t xml:space="preserve">. Write them clearly, sharp and systematic.</w:t>
      </w:r>
      <w:r w:rsidDel="00000000" w:rsidR="00000000" w:rsidRPr="00000000">
        <w:rPr>
          <w:rtl w:val="0"/>
        </w:rPr>
      </w:r>
    </w:p>
    <w:p w:rsidR="00000000" w:rsidDel="00000000" w:rsidP="00000000" w:rsidRDefault="00000000" w:rsidRPr="00000000" w14:paraId="00000018">
      <w:pPr>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Keywords: </w:t>
      </w:r>
      <w:r w:rsidDel="00000000" w:rsidR="00000000" w:rsidRPr="00000000">
        <w:rPr>
          <w:rFonts w:ascii="Garamond" w:cs="Garamond" w:eastAsia="Garamond" w:hAnsi="Garamond"/>
          <w:color w:val="000000"/>
          <w:sz w:val="24"/>
          <w:szCs w:val="24"/>
          <w:rtl w:val="0"/>
        </w:rPr>
        <w:t xml:space="preserve">zakat</w:t>
      </w:r>
      <w:r w:rsidDel="00000000" w:rsidR="00000000" w:rsidRPr="00000000">
        <w:rPr>
          <w:rFonts w:ascii="Garamond" w:cs="Garamond" w:eastAsia="Garamond" w:hAnsi="Garamond"/>
          <w:color w:val="0000ff"/>
          <w:sz w:val="24"/>
          <w:szCs w:val="24"/>
          <w:rtl w:val="0"/>
        </w:rPr>
        <w:t xml:space="preserve">; </w:t>
      </w:r>
      <w:r w:rsidDel="00000000" w:rsidR="00000000" w:rsidRPr="00000000">
        <w:rPr>
          <w:rFonts w:ascii="Garamond" w:cs="Garamond" w:eastAsia="Garamond" w:hAnsi="Garamond"/>
          <w:color w:val="000000"/>
          <w:sz w:val="24"/>
          <w:szCs w:val="24"/>
          <w:rtl w:val="0"/>
        </w:rPr>
        <w:t xml:space="preserve">waqf</w:t>
      </w:r>
      <w:r w:rsidDel="00000000" w:rsidR="00000000" w:rsidRPr="00000000">
        <w:rPr>
          <w:rFonts w:ascii="Garamond" w:cs="Garamond" w:eastAsia="Garamond" w:hAnsi="Garamond"/>
          <w:color w:val="0000ff"/>
          <w:sz w:val="24"/>
          <w:szCs w:val="24"/>
          <w:rtl w:val="0"/>
        </w:rPr>
        <w:t xml:space="preserve">;</w:t>
      </w:r>
      <w:r w:rsidDel="00000000" w:rsidR="00000000" w:rsidRPr="00000000">
        <w:rPr>
          <w:rFonts w:ascii="Garamond" w:cs="Garamond" w:eastAsia="Garamond" w:hAnsi="Garamond"/>
          <w:color w:val="000000"/>
          <w:sz w:val="24"/>
          <w:szCs w:val="24"/>
          <w:rtl w:val="0"/>
        </w:rPr>
        <w:t xml:space="preserve"> philanthropy </w:t>
      </w:r>
      <w:r w:rsidDel="00000000" w:rsidR="00000000" w:rsidRPr="00000000">
        <w:rPr>
          <w:rFonts w:ascii="Garamond" w:cs="Garamond" w:eastAsia="Garamond" w:hAnsi="Garamond"/>
          <w:b w:val="1"/>
          <w:color w:val="3b3bff"/>
          <w:sz w:val="24"/>
          <w:szCs w:val="24"/>
          <w:rtl w:val="0"/>
        </w:rPr>
        <w:t xml:space="preserve">(three to five keywords)</w:t>
      </w:r>
      <w:r w:rsidDel="00000000" w:rsidR="00000000" w:rsidRPr="00000000">
        <w:rPr>
          <w:rFonts w:ascii="Garamond" w:cs="Garamond" w:eastAsia="Garamond" w:hAnsi="Garamond"/>
          <w:color w:val="3b3bff"/>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Terjemahan abstrak dalam bahasa kedua (hanya jika artikel dalam Bahasa Melayu). Sekitar tidak lebih dari 200 perkataan sahaja. Ia perlu mengandungi objektif, metode kajian dan hasil/dapatan kajian.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Kata Kunci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zakat</w:t>
      </w: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wakaf</w:t>
      </w: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kedermawanan </w:t>
      </w:r>
      <w:r w:rsidDel="00000000" w:rsidR="00000000" w:rsidRPr="00000000">
        <w:rPr>
          <w:rFonts w:ascii="Garamond" w:cs="Garamond" w:eastAsia="Garamond" w:hAnsi="Garamond"/>
          <w:b w:val="1"/>
          <w:i w:val="0"/>
          <w:smallCaps w:val="0"/>
          <w:strike w:val="0"/>
          <w:color w:val="3b3bff"/>
          <w:sz w:val="24"/>
          <w:szCs w:val="24"/>
          <w:u w:val="none"/>
          <w:shd w:fill="auto" w:val="clear"/>
          <w:vertAlign w:val="baseline"/>
          <w:rtl w:val="0"/>
        </w:rPr>
        <w:t xml:space="preserve">(3-5 perkataan).</w:t>
      </w:r>
      <w:r w:rsidDel="00000000" w:rsidR="00000000" w:rsidRPr="00000000">
        <w:rPr>
          <w:rtl w:val="0"/>
        </w:rPr>
      </w:r>
    </w:p>
    <w:p w:rsidR="00000000" w:rsidDel="00000000" w:rsidP="00000000" w:rsidRDefault="00000000" w:rsidRPr="00000000" w14:paraId="0000001F">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Garamond" w:cs="Garamond" w:eastAsia="Garamond" w:hAnsi="Garamond"/>
          <w:b w:val="1"/>
          <w:color w:val="0000ff"/>
          <w:sz w:val="24"/>
          <w:szCs w:val="24"/>
        </w:rPr>
      </w:pPr>
      <w:r w:rsidDel="00000000" w:rsidR="00000000" w:rsidRPr="00000000">
        <w:rPr>
          <w:rFonts w:ascii="Garamond" w:cs="Garamond" w:eastAsia="Garamond" w:hAnsi="Garamond"/>
          <w:b w:val="1"/>
          <w:color w:val="0000ff"/>
          <w:sz w:val="24"/>
          <w:szCs w:val="24"/>
          <w:rtl w:val="0"/>
        </w:rPr>
        <w:t xml:space="preserve">INTRODUCTION (CAPITAL-BOLD-CENTRE)</w:t>
      </w:r>
    </w:p>
    <w:p w:rsidR="00000000" w:rsidDel="00000000" w:rsidP="00000000" w:rsidRDefault="00000000" w:rsidRPr="00000000" w14:paraId="00000021">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color w:val="0000ff"/>
          <w:sz w:val="24"/>
          <w:szCs w:val="24"/>
          <w:rtl w:val="0"/>
        </w:rPr>
        <w:t xml:space="preserve">(Start your introduction and discussion) </w:t>
      </w:r>
      <w:r w:rsidDel="00000000" w:rsidR="00000000" w:rsidRPr="00000000">
        <w:rPr>
          <w:rFonts w:ascii="Garamond" w:cs="Garamond" w:eastAsia="Garamond" w:hAnsi="Garamond"/>
          <w:sz w:val="24"/>
          <w:szCs w:val="24"/>
          <w:rtl w:val="0"/>
        </w:rPr>
        <w:t xml:space="preserve">Zakat institutions in  Malaysia have been recognized as an Islamic body that ensures social balance in  Muslim communities. </w:t>
      </w:r>
    </w:p>
    <w:p w:rsidR="00000000" w:rsidDel="00000000" w:rsidP="00000000" w:rsidRDefault="00000000" w:rsidRPr="00000000" w14:paraId="00000022">
      <w:pPr>
        <w:spacing w:after="0" w:line="24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ff"/>
          <w:sz w:val="24"/>
          <w:szCs w:val="24"/>
          <w:rtl w:val="0"/>
        </w:rPr>
        <w:t xml:space="preserve">The second and subsequent paragraphs should be indented (use tab 1 time). </w:t>
      </w:r>
      <w:r w:rsidDel="00000000" w:rsidR="00000000" w:rsidRPr="00000000">
        <w:rPr>
          <w:rFonts w:ascii="Garamond" w:cs="Garamond" w:eastAsia="Garamond" w:hAnsi="Garamond"/>
          <w:color w:val="000000"/>
          <w:sz w:val="24"/>
          <w:szCs w:val="24"/>
          <w:rtl w:val="0"/>
        </w:rPr>
        <w:t xml:space="preserve">Akademi Zakat (AZKA) was officially established in February 2019. </w:t>
      </w:r>
      <w:r w:rsidDel="00000000" w:rsidR="00000000" w:rsidRPr="00000000">
        <w:rPr>
          <w:rFonts w:ascii="Garamond" w:cs="Garamond" w:eastAsia="Garamond" w:hAnsi="Garamond"/>
          <w:sz w:val="24"/>
          <w:szCs w:val="24"/>
          <w:rtl w:val="0"/>
        </w:rPr>
        <w:t xml:space="preserve">AZKA’s</w:t>
      </w:r>
      <w:r w:rsidDel="00000000" w:rsidR="00000000" w:rsidRPr="00000000">
        <w:rPr>
          <w:rFonts w:ascii="Garamond" w:cs="Garamond" w:eastAsia="Garamond" w:hAnsi="Garamond"/>
          <w:color w:val="000000"/>
          <w:sz w:val="24"/>
          <w:szCs w:val="24"/>
          <w:rtl w:val="0"/>
        </w:rPr>
        <w:t xml:space="preserve"> main purpose is to explore the area of Zakat &amp; Philanthropy and collaborate with industry that will create value </w:t>
      </w:r>
      <w:r w:rsidDel="00000000" w:rsidR="00000000" w:rsidRPr="00000000">
        <w:rPr>
          <w:rFonts w:ascii="Garamond" w:cs="Garamond" w:eastAsia="Garamond" w:hAnsi="Garamond"/>
          <w:sz w:val="24"/>
          <w:szCs w:val="24"/>
          <w:rtl w:val="0"/>
        </w:rPr>
        <w:t xml:space="preserve">for</w:t>
      </w:r>
      <w:r w:rsidDel="00000000" w:rsidR="00000000" w:rsidRPr="00000000">
        <w:rPr>
          <w:rFonts w:ascii="Garamond" w:cs="Garamond" w:eastAsia="Garamond" w:hAnsi="Garamond"/>
          <w:color w:val="000000"/>
          <w:sz w:val="24"/>
          <w:szCs w:val="24"/>
          <w:rtl w:val="0"/>
        </w:rPr>
        <w:t xml:space="preserve"> the shareholders and the society.</w:t>
      </w:r>
    </w:p>
    <w:p w:rsidR="00000000" w:rsidDel="00000000" w:rsidP="00000000" w:rsidRDefault="00000000" w:rsidRPr="00000000" w14:paraId="0000002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ff"/>
          <w:sz w:val="24"/>
          <w:szCs w:val="24"/>
          <w:rtl w:val="0"/>
        </w:rPr>
        <w:t xml:space="preserve">[Subtopic Bold and Capital each Word-Left) </w:t>
      </w:r>
      <w:r w:rsidDel="00000000" w:rsidR="00000000" w:rsidRPr="00000000">
        <w:rPr>
          <w:rFonts w:ascii="Garamond" w:cs="Garamond" w:eastAsia="Garamond" w:hAnsi="Garamond"/>
          <w:b w:val="1"/>
          <w:sz w:val="24"/>
          <w:szCs w:val="24"/>
          <w:rtl w:val="0"/>
        </w:rPr>
        <w:t xml:space="preserve">The Definition of Zakat</w:t>
      </w:r>
    </w:p>
    <w:p w:rsidR="00000000" w:rsidDel="00000000" w:rsidP="00000000" w:rsidRDefault="00000000" w:rsidRPr="00000000" w14:paraId="00000025">
      <w:pPr>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mission is carried out by conducting forums, </w:t>
      </w:r>
      <w:r w:rsidDel="00000000" w:rsidR="00000000" w:rsidRPr="00000000">
        <w:rPr>
          <w:rFonts w:ascii="Garamond" w:cs="Garamond" w:eastAsia="Garamond" w:hAnsi="Garamond"/>
          <w:sz w:val="24"/>
          <w:szCs w:val="24"/>
          <w:rtl w:val="0"/>
        </w:rPr>
        <w:t xml:space="preserve">workshops,</w:t>
      </w:r>
      <w:r w:rsidDel="00000000" w:rsidR="00000000" w:rsidRPr="00000000">
        <w:rPr>
          <w:rFonts w:ascii="Garamond" w:cs="Garamond" w:eastAsia="Garamond" w:hAnsi="Garamond"/>
          <w:color w:val="000000"/>
          <w:sz w:val="24"/>
          <w:szCs w:val="24"/>
          <w:rtl w:val="0"/>
        </w:rPr>
        <w:t xml:space="preserve"> and webinars involving academia, zakat industry members, and the public. AZKA also conducted research on zakat, publishing journals, papers, and books relating to zakat as well as collaborating with industry and academic institutions in identifying specific issues and based on the needs of the industry.</w:t>
      </w:r>
    </w:p>
    <w:p w:rsidR="00000000" w:rsidDel="00000000" w:rsidP="00000000" w:rsidRDefault="00000000" w:rsidRPr="00000000" w14:paraId="00000026">
      <w:pPr>
        <w:spacing w:after="0" w:line="240" w:lineRule="auto"/>
        <w:ind w:firstLine="72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Strengthen partnership with industry and academician towards research conducted related to Zakat….</w:t>
      </w:r>
    </w:p>
    <w:p w:rsidR="00000000" w:rsidDel="00000000" w:rsidP="00000000" w:rsidRDefault="00000000" w:rsidRPr="00000000" w14:paraId="00000027">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Garamond" w:cs="Garamond" w:eastAsia="Garamond" w:hAnsi="Garamond"/>
          <w:color w:val="0000ff"/>
          <w:sz w:val="24"/>
          <w:szCs w:val="24"/>
        </w:rPr>
      </w:pPr>
      <w:r w:rsidDel="00000000" w:rsidR="00000000" w:rsidRPr="00000000">
        <w:rPr>
          <w:rFonts w:ascii="Garamond" w:cs="Garamond" w:eastAsia="Garamond" w:hAnsi="Garamond"/>
          <w:color w:val="0000ff"/>
          <w:sz w:val="24"/>
          <w:szCs w:val="24"/>
          <w:rtl w:val="0"/>
        </w:rPr>
        <w:t xml:space="preserve">[Continues the discussion...]</w:t>
      </w:r>
    </w:p>
    <w:p w:rsidR="00000000" w:rsidDel="00000000" w:rsidP="00000000" w:rsidRDefault="00000000" w:rsidRPr="00000000" w14:paraId="00000029">
      <w:pPr>
        <w:spacing w:after="0" w:line="240" w:lineRule="auto"/>
        <w:ind w:firstLine="567"/>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after="0" w:line="24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collecting data, the study has gone through different sources of databases. Segmented sources of databases have been mentioned below:</w:t>
      </w:r>
    </w:p>
    <w:p w:rsidR="00000000" w:rsidDel="00000000" w:rsidP="00000000" w:rsidRDefault="00000000" w:rsidRPr="00000000" w14:paraId="0000002B">
      <w:pPr>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color w:val="000000"/>
          <w:sz w:val="24"/>
          <w:szCs w:val="24"/>
        </w:rPr>
        <w:drawing>
          <wp:inline distB="0" distT="0" distL="0" distR="0">
            <wp:extent cx="3667892" cy="1669253"/>
            <wp:docPr id="2"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2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color w:val="0000ff"/>
          <w:sz w:val="24"/>
          <w:szCs w:val="24"/>
          <w:rtl w:val="0"/>
        </w:rPr>
        <w:t xml:space="preserve">Figure 1:</w:t>
      </w:r>
      <w:r w:rsidDel="00000000" w:rsidR="00000000" w:rsidRPr="00000000">
        <w:rPr>
          <w:rFonts w:ascii="Garamond" w:cs="Garamond" w:eastAsia="Garamond" w:hAnsi="Garamond"/>
          <w:color w:val="0000ff"/>
          <w:sz w:val="24"/>
          <w:szCs w:val="24"/>
          <w:rtl w:val="0"/>
        </w:rPr>
        <w:t xml:space="preserve"> </w:t>
      </w:r>
      <w:r w:rsidDel="00000000" w:rsidR="00000000" w:rsidRPr="00000000">
        <w:rPr>
          <w:rFonts w:ascii="Garamond" w:cs="Garamond" w:eastAsia="Garamond" w:hAnsi="Garamond"/>
          <w:sz w:val="24"/>
          <w:szCs w:val="24"/>
          <w:rtl w:val="0"/>
        </w:rPr>
        <w:t xml:space="preserve">Number of Included Articles in Different Categories by the Source Digital Database</w:t>
      </w:r>
    </w:p>
    <w:p w:rsidR="00000000" w:rsidDel="00000000" w:rsidP="00000000" w:rsidRDefault="00000000" w:rsidRPr="00000000" w14:paraId="0000002E">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Garamond" w:cs="Garamond" w:eastAsia="Garamond" w:hAnsi="Garamond"/>
          <w:sz w:val="24"/>
          <w:szCs w:val="24"/>
        </w:rPr>
      </w:pPr>
      <w:bookmarkStart w:colFirst="0" w:colLast="0" w:name="_heading=h.30j0zll" w:id="1"/>
      <w:bookmarkEnd w:id="1"/>
      <w:r w:rsidDel="00000000" w:rsidR="00000000" w:rsidRPr="00000000">
        <w:rPr>
          <w:rFonts w:ascii="Garamond" w:cs="Garamond" w:eastAsia="Garamond" w:hAnsi="Garamond"/>
          <w:b w:val="1"/>
          <w:color w:val="0000ff"/>
          <w:sz w:val="24"/>
          <w:szCs w:val="24"/>
          <w:rtl w:val="0"/>
        </w:rPr>
        <w:t xml:space="preserve">Table 1:</w:t>
      </w:r>
      <w:r w:rsidDel="00000000" w:rsidR="00000000" w:rsidRPr="00000000">
        <w:rPr>
          <w:rFonts w:ascii="Garamond" w:cs="Garamond" w:eastAsia="Garamond" w:hAnsi="Garamond"/>
          <w:color w:val="0000ff"/>
          <w:sz w:val="24"/>
          <w:szCs w:val="24"/>
          <w:rtl w:val="0"/>
        </w:rPr>
        <w:t xml:space="preserve"> </w:t>
      </w:r>
      <w:r w:rsidDel="00000000" w:rsidR="00000000" w:rsidRPr="00000000">
        <w:rPr>
          <w:rFonts w:ascii="Garamond" w:cs="Garamond" w:eastAsia="Garamond" w:hAnsi="Garamond"/>
          <w:sz w:val="24"/>
          <w:szCs w:val="24"/>
          <w:rtl w:val="0"/>
        </w:rPr>
        <w:t xml:space="preserve">Lag Length for the M2 Model</w:t>
      </w:r>
    </w:p>
    <w:tbl>
      <w:tblPr>
        <w:tblStyle w:val="Table1"/>
        <w:tblW w:w="7115.0" w:type="dxa"/>
        <w:jc w:val="center"/>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725"/>
        <w:gridCol w:w="1278"/>
        <w:gridCol w:w="1278"/>
        <w:gridCol w:w="1278"/>
        <w:gridCol w:w="1278"/>
        <w:gridCol w:w="1278"/>
        <w:tblGridChange w:id="0">
          <w:tblGrid>
            <w:gridCol w:w="725"/>
            <w:gridCol w:w="1278"/>
            <w:gridCol w:w="1278"/>
            <w:gridCol w:w="1278"/>
            <w:gridCol w:w="1278"/>
            <w:gridCol w:w="1278"/>
          </w:tblGrid>
        </w:tblGridChange>
      </w:tblGrid>
      <w:tr>
        <w:trPr>
          <w:cantSplit w:val="0"/>
          <w:trHeight w:val="283"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30">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Lag</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1">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2">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FPE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3">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AIC</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4">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SC</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5">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HQ</w:t>
            </w:r>
          </w:p>
        </w:tc>
      </w:tr>
      <w:tr>
        <w:trPr>
          <w:cantSplit w:val="0"/>
          <w:trHeight w:val="283" w:hRule="atLeast"/>
          <w:tblHeader w:val="0"/>
        </w:trPr>
        <w:tc>
          <w:tcPr>
            <w:tcBorders>
              <w:top w:color="000000" w:space="0" w:sz="4" w:val="single"/>
            </w:tcBorders>
            <w:shd w:fill="auto" w:val="clear"/>
            <w:vAlign w:val="center"/>
          </w:tcPr>
          <w:p w:rsidR="00000000" w:rsidDel="00000000" w:rsidP="00000000" w:rsidRDefault="00000000" w:rsidRPr="00000000" w14:paraId="00000036">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0</w:t>
            </w:r>
          </w:p>
        </w:tc>
        <w:tc>
          <w:tcPr>
            <w:tcBorders>
              <w:top w:color="000000" w:space="0" w:sz="4" w:val="single"/>
            </w:tcBorders>
            <w:shd w:fill="auto" w:val="clear"/>
            <w:vAlign w:val="center"/>
          </w:tcPr>
          <w:p w:rsidR="00000000" w:rsidDel="00000000" w:rsidP="00000000" w:rsidRDefault="00000000" w:rsidRPr="00000000" w14:paraId="00000037">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w:t>
            </w:r>
          </w:p>
        </w:tc>
        <w:tc>
          <w:tcPr>
            <w:tcBorders>
              <w:top w:color="000000" w:space="0" w:sz="4" w:val="single"/>
            </w:tcBorders>
            <w:shd w:fill="auto" w:val="clear"/>
            <w:vAlign w:val="center"/>
          </w:tcPr>
          <w:p w:rsidR="00000000" w:rsidDel="00000000" w:rsidP="00000000" w:rsidRDefault="00000000" w:rsidRPr="00000000" w14:paraId="00000038">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6.54e-09</w:t>
            </w:r>
          </w:p>
        </w:tc>
        <w:tc>
          <w:tcPr>
            <w:tcBorders>
              <w:top w:color="000000" w:space="0" w:sz="4" w:val="single"/>
            </w:tcBorders>
            <w:shd w:fill="auto" w:val="clear"/>
            <w:vAlign w:val="center"/>
          </w:tcPr>
          <w:p w:rsidR="00000000" w:rsidDel="00000000" w:rsidP="00000000" w:rsidRDefault="00000000" w:rsidRPr="00000000" w14:paraId="00000039">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-1.818818</w:t>
            </w:r>
          </w:p>
        </w:tc>
        <w:tc>
          <w:tcPr>
            <w:tcBorders>
              <w:top w:color="000000" w:space="0" w:sz="4" w:val="single"/>
            </w:tcBorders>
            <w:shd w:fill="auto" w:val="clear"/>
            <w:vAlign w:val="center"/>
          </w:tcPr>
          <w:p w:rsidR="00000000" w:rsidDel="00000000" w:rsidP="00000000" w:rsidRDefault="00000000" w:rsidRPr="00000000" w14:paraId="0000003A">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-1.552186</w:t>
            </w:r>
          </w:p>
        </w:tc>
        <w:tc>
          <w:tcPr>
            <w:tcBorders>
              <w:top w:color="000000" w:space="0" w:sz="4" w:val="single"/>
            </w:tcBorders>
            <w:shd w:fill="auto" w:val="clear"/>
            <w:vAlign w:val="center"/>
          </w:tcPr>
          <w:p w:rsidR="00000000" w:rsidDel="00000000" w:rsidP="00000000" w:rsidRDefault="00000000" w:rsidRPr="00000000" w14:paraId="0000003B">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-1.726776</w:t>
            </w:r>
          </w:p>
        </w:tc>
      </w:tr>
      <w:tr>
        <w:trPr>
          <w:cantSplit w:val="0"/>
          <w:trHeight w:val="283" w:hRule="atLeast"/>
          <w:tblHeader w:val="0"/>
        </w:trPr>
        <w:tc>
          <w:tcPr>
            <w:shd w:fill="auto" w:val="clear"/>
            <w:vAlign w:val="center"/>
          </w:tcPr>
          <w:p w:rsidR="00000000" w:rsidDel="00000000" w:rsidP="00000000" w:rsidRDefault="00000000" w:rsidRPr="00000000" w14:paraId="0000003C">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w:t>
            </w:r>
          </w:p>
        </w:tc>
        <w:tc>
          <w:tcPr>
            <w:shd w:fill="auto" w:val="clear"/>
            <w:vAlign w:val="center"/>
          </w:tcPr>
          <w:p w:rsidR="00000000" w:rsidDel="00000000" w:rsidP="00000000" w:rsidRDefault="00000000" w:rsidRPr="00000000" w14:paraId="0000003D">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351.2517</w:t>
            </w:r>
          </w:p>
        </w:tc>
        <w:tc>
          <w:tcPr>
            <w:shd w:fill="auto" w:val="clear"/>
            <w:vAlign w:val="center"/>
          </w:tcPr>
          <w:p w:rsidR="00000000" w:rsidDel="00000000" w:rsidP="00000000" w:rsidRDefault="00000000" w:rsidRPr="00000000" w14:paraId="0000003E">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1.88e-13</w:t>
            </w:r>
          </w:p>
        </w:tc>
        <w:tc>
          <w:tcPr>
            <w:shd w:fill="auto" w:val="clear"/>
            <w:vAlign w:val="center"/>
          </w:tcPr>
          <w:p w:rsidR="00000000" w:rsidDel="00000000" w:rsidP="00000000" w:rsidRDefault="00000000" w:rsidRPr="00000000" w14:paraId="0000003F">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-12.30638</w:t>
            </w:r>
          </w:p>
        </w:tc>
        <w:tc>
          <w:tcPr>
            <w:shd w:fill="auto" w:val="clear"/>
            <w:vAlign w:val="center"/>
          </w:tcPr>
          <w:p w:rsidR="00000000" w:rsidDel="00000000" w:rsidP="00000000" w:rsidRDefault="00000000" w:rsidRPr="00000000" w14:paraId="00000040">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-10.43996</w:t>
            </w:r>
          </w:p>
        </w:tc>
        <w:tc>
          <w:tcPr>
            <w:shd w:fill="auto" w:val="clear"/>
            <w:vAlign w:val="center"/>
          </w:tcPr>
          <w:p w:rsidR="00000000" w:rsidDel="00000000" w:rsidP="00000000" w:rsidRDefault="00000000" w:rsidRPr="00000000" w14:paraId="00000041">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-11.66209</w:t>
            </w:r>
          </w:p>
        </w:tc>
      </w:tr>
      <w:tr>
        <w:trPr>
          <w:cantSplit w:val="0"/>
          <w:trHeight w:val="283" w:hRule="atLeast"/>
          <w:tblHeader w:val="0"/>
        </w:trPr>
        <w:tc>
          <w:tcPr>
            <w:shd w:fill="auto" w:val="clear"/>
            <w:vAlign w:val="center"/>
          </w:tcPr>
          <w:p w:rsidR="00000000" w:rsidDel="00000000" w:rsidP="00000000" w:rsidRDefault="00000000" w:rsidRPr="00000000" w14:paraId="00000042">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w:t>
            </w:r>
          </w:p>
        </w:tc>
        <w:tc>
          <w:tcPr>
            <w:shd w:fill="auto" w:val="clear"/>
            <w:vAlign w:val="center"/>
          </w:tcPr>
          <w:p w:rsidR="00000000" w:rsidDel="00000000" w:rsidP="00000000" w:rsidRDefault="00000000" w:rsidRPr="00000000" w14:paraId="00000043">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45.37194</w:t>
            </w:r>
          </w:p>
        </w:tc>
        <w:tc>
          <w:tcPr>
            <w:shd w:fill="auto" w:val="clear"/>
            <w:vAlign w:val="center"/>
          </w:tcPr>
          <w:p w:rsidR="00000000" w:rsidDel="00000000" w:rsidP="00000000" w:rsidRDefault="00000000" w:rsidRPr="00000000" w14:paraId="00000044">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2.27e-13</w:t>
            </w:r>
          </w:p>
        </w:tc>
        <w:tc>
          <w:tcPr>
            <w:shd w:fill="auto" w:val="clear"/>
            <w:vAlign w:val="center"/>
          </w:tcPr>
          <w:p w:rsidR="00000000" w:rsidDel="00000000" w:rsidP="00000000" w:rsidRDefault="00000000" w:rsidRPr="00000000" w14:paraId="00000045">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-12.31160</w:t>
            </w:r>
          </w:p>
        </w:tc>
        <w:tc>
          <w:tcPr>
            <w:shd w:fill="auto" w:val="clear"/>
            <w:vAlign w:val="center"/>
          </w:tcPr>
          <w:p w:rsidR="00000000" w:rsidDel="00000000" w:rsidP="00000000" w:rsidRDefault="00000000" w:rsidRPr="00000000" w14:paraId="00000046">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-8.845394</w:t>
            </w:r>
          </w:p>
        </w:tc>
        <w:tc>
          <w:tcPr>
            <w:shd w:fill="auto" w:val="clear"/>
            <w:vAlign w:val="center"/>
          </w:tcPr>
          <w:p w:rsidR="00000000" w:rsidDel="00000000" w:rsidP="00000000" w:rsidRDefault="00000000" w:rsidRPr="00000000" w14:paraId="00000047">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-11.11506</w:t>
            </w:r>
          </w:p>
        </w:tc>
      </w:tr>
      <w:tr>
        <w:trPr>
          <w:cantSplit w:val="0"/>
          <w:trHeight w:val="283" w:hRule="atLeast"/>
          <w:tblHeader w:val="0"/>
        </w:trPr>
        <w:tc>
          <w:tcPr>
            <w:shd w:fill="auto" w:val="clear"/>
            <w:vAlign w:val="center"/>
          </w:tcPr>
          <w:p w:rsidR="00000000" w:rsidDel="00000000" w:rsidP="00000000" w:rsidRDefault="00000000" w:rsidRPr="00000000" w14:paraId="00000048">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w:t>
            </w:r>
          </w:p>
        </w:tc>
        <w:tc>
          <w:tcPr>
            <w:shd w:fill="auto" w:val="clear"/>
            <w:vAlign w:val="center"/>
          </w:tcPr>
          <w:p w:rsidR="00000000" w:rsidDel="00000000" w:rsidP="00000000" w:rsidRDefault="00000000" w:rsidRPr="00000000" w14:paraId="00000049">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56.62054</w:t>
            </w:r>
          </w:p>
        </w:tc>
        <w:tc>
          <w:tcPr>
            <w:shd w:fill="auto" w:val="clear"/>
            <w:vAlign w:val="center"/>
          </w:tcPr>
          <w:p w:rsidR="00000000" w:rsidDel="00000000" w:rsidP="00000000" w:rsidRDefault="00000000" w:rsidRPr="00000000" w14:paraId="0000004A">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9.02e-14</w:t>
            </w:r>
          </w:p>
        </w:tc>
        <w:tc>
          <w:tcPr>
            <w:shd w:fill="auto" w:val="clear"/>
            <w:vAlign w:val="center"/>
          </w:tcPr>
          <w:p w:rsidR="00000000" w:rsidDel="00000000" w:rsidP="00000000" w:rsidRDefault="00000000" w:rsidRPr="00000000" w14:paraId="0000004B">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-13.79324</w:t>
            </w:r>
          </w:p>
        </w:tc>
        <w:tc>
          <w:tcPr>
            <w:shd w:fill="auto" w:val="clear"/>
            <w:vAlign w:val="center"/>
          </w:tcPr>
          <w:p w:rsidR="00000000" w:rsidDel="00000000" w:rsidP="00000000" w:rsidRDefault="00000000" w:rsidRPr="00000000" w14:paraId="0000004C">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-8.727248</w:t>
            </w:r>
          </w:p>
        </w:tc>
        <w:tc>
          <w:tcPr>
            <w:shd w:fill="auto" w:val="clear"/>
            <w:vAlign w:val="center"/>
          </w:tcPr>
          <w:p w:rsidR="00000000" w:rsidDel="00000000" w:rsidP="00000000" w:rsidRDefault="00000000" w:rsidRPr="00000000" w14:paraId="0000004D">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-12.04446</w:t>
            </w:r>
          </w:p>
        </w:tc>
      </w:tr>
      <w:tr>
        <w:trPr>
          <w:cantSplit w:val="0"/>
          <w:trHeight w:val="283" w:hRule="atLeast"/>
          <w:tblHeader w:val="0"/>
        </w:trPr>
        <w:tc>
          <w:tcPr>
            <w:tcBorders>
              <w:bottom w:color="000000" w:space="0" w:sz="4" w:val="single"/>
            </w:tcBorders>
            <w:shd w:fill="auto" w:val="clear"/>
            <w:vAlign w:val="center"/>
          </w:tcPr>
          <w:p w:rsidR="00000000" w:rsidDel="00000000" w:rsidP="00000000" w:rsidRDefault="00000000" w:rsidRPr="00000000" w14:paraId="0000004E">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w:t>
            </w:r>
          </w:p>
        </w:tc>
        <w:tc>
          <w:tcPr>
            <w:tcBorders>
              <w:bottom w:color="000000" w:space="0" w:sz="4" w:val="single"/>
            </w:tcBorders>
            <w:shd w:fill="auto" w:val="clear"/>
            <w:vAlign w:val="center"/>
          </w:tcPr>
          <w:p w:rsidR="00000000" w:rsidDel="00000000" w:rsidP="00000000" w:rsidRDefault="00000000" w:rsidRPr="00000000" w14:paraId="0000004F">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64.09525*</w:t>
            </w:r>
          </w:p>
        </w:tc>
        <w:tc>
          <w:tcPr>
            <w:tcBorders>
              <w:bottom w:color="000000" w:space="0" w:sz="4" w:val="single"/>
            </w:tcBorders>
            <w:shd w:fill="auto" w:val="clear"/>
            <w:vAlign w:val="center"/>
          </w:tcPr>
          <w:p w:rsidR="00000000" w:rsidDel="00000000" w:rsidP="00000000" w:rsidRDefault="00000000" w:rsidRPr="00000000" w14:paraId="00000050">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4.69e-15*</w:t>
            </w:r>
          </w:p>
        </w:tc>
        <w:tc>
          <w:tcPr>
            <w:tcBorders>
              <w:bottom w:color="000000" w:space="0" w:sz="4" w:val="single"/>
            </w:tcBorders>
            <w:shd w:fill="auto" w:val="clear"/>
            <w:vAlign w:val="center"/>
          </w:tcPr>
          <w:p w:rsidR="00000000" w:rsidDel="00000000" w:rsidP="00000000" w:rsidRDefault="00000000" w:rsidRPr="00000000" w14:paraId="00000051">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-18.14562*</w:t>
            </w:r>
          </w:p>
        </w:tc>
        <w:tc>
          <w:tcPr>
            <w:tcBorders>
              <w:bottom w:color="000000" w:space="0" w:sz="4" w:val="single"/>
            </w:tcBorders>
            <w:shd w:fill="auto" w:val="clear"/>
            <w:vAlign w:val="center"/>
          </w:tcPr>
          <w:p w:rsidR="00000000" w:rsidDel="00000000" w:rsidP="00000000" w:rsidRDefault="00000000" w:rsidRPr="00000000" w14:paraId="00000052">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-11.47984*</w:t>
            </w:r>
          </w:p>
        </w:tc>
        <w:tc>
          <w:tcPr>
            <w:tcBorders>
              <w:bottom w:color="000000" w:space="0" w:sz="4" w:val="single"/>
            </w:tcBorders>
            <w:shd w:fill="auto" w:val="clear"/>
            <w:vAlign w:val="center"/>
          </w:tcPr>
          <w:p w:rsidR="00000000" w:rsidDel="00000000" w:rsidP="00000000" w:rsidRDefault="00000000" w:rsidRPr="00000000" w14:paraId="00000053">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-15.84460*</w:t>
            </w:r>
          </w:p>
        </w:tc>
      </w:tr>
    </w:tbl>
    <w:p w:rsidR="00000000" w:rsidDel="00000000" w:rsidP="00000000" w:rsidRDefault="00000000" w:rsidRPr="00000000" w14:paraId="00000054">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CONCLUSION</w:t>
      </w:r>
    </w:p>
    <w:p w:rsidR="00000000" w:rsidDel="00000000" w:rsidP="00000000" w:rsidRDefault="00000000" w:rsidRPr="00000000" w14:paraId="00000056">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above brief analysis suggests that zakat offers unique theoretical and practical aspects of the inner dimension of good deeds into traditional Islam…</w:t>
      </w:r>
    </w:p>
    <w:p w:rsidR="00000000" w:rsidDel="00000000" w:rsidP="00000000" w:rsidRDefault="00000000" w:rsidRPr="00000000" w14:paraId="00000057">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b w:val="1"/>
          <w:color w:val="0000ff"/>
          <w:sz w:val="24"/>
          <w:szCs w:val="24"/>
        </w:rPr>
      </w:pPr>
      <w:r w:rsidDel="00000000" w:rsidR="00000000" w:rsidRPr="00000000">
        <w:rPr>
          <w:rFonts w:ascii="Garamond" w:cs="Garamond" w:eastAsia="Garamond" w:hAnsi="Garamond"/>
          <w:b w:val="1"/>
          <w:color w:val="0000ff"/>
          <w:sz w:val="24"/>
          <w:szCs w:val="24"/>
          <w:rtl w:val="0"/>
        </w:rPr>
        <w:t xml:space="preserve">ACKNOWLEDGEMENT (IF NEEDED)</w:t>
      </w:r>
    </w:p>
    <w:p w:rsidR="00000000" w:rsidDel="00000000" w:rsidP="00000000" w:rsidRDefault="00000000" w:rsidRPr="00000000" w14:paraId="00000059">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B">
      <w:pPr>
        <w:spacing w:after="0" w:line="240" w:lineRule="auto"/>
        <w:ind w:left="567" w:hanging="567"/>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spacing w:after="0" w:line="240" w:lineRule="auto"/>
        <w:ind w:left="567" w:hanging="567"/>
        <w:jc w:val="both"/>
        <w:rPr>
          <w:rFonts w:ascii="Garamond" w:cs="Garamond" w:eastAsia="Garamond" w:hAnsi="Garamond"/>
          <w:b w:val="1"/>
          <w:color w:val="0000ff"/>
          <w:sz w:val="24"/>
          <w:szCs w:val="24"/>
        </w:rPr>
      </w:pPr>
      <w:r w:rsidDel="00000000" w:rsidR="00000000" w:rsidRPr="00000000">
        <w:rPr>
          <w:rFonts w:ascii="Garamond" w:cs="Garamond" w:eastAsia="Garamond" w:hAnsi="Garamond"/>
          <w:b w:val="1"/>
          <w:color w:val="0000ff"/>
          <w:sz w:val="24"/>
          <w:szCs w:val="24"/>
          <w:rtl w:val="0"/>
        </w:rPr>
        <w:t xml:space="preserve">ATTENTION:</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Do not use footnote/end-note (only APA or </w:t>
      </w:r>
      <w:r w:rsidDel="00000000" w:rsidR="00000000" w:rsidRPr="00000000">
        <w:rPr>
          <w:rFonts w:ascii="Garamond" w:cs="Garamond" w:eastAsia="Garamond" w:hAnsi="Garamond"/>
          <w:color w:val="0000ff"/>
          <w:sz w:val="24"/>
          <w:szCs w:val="24"/>
          <w:rtl w:val="0"/>
        </w:rPr>
        <w:t xml:space="preserve">in-text</w:t>
      </w: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 references)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Do not use intra/outside-document link when writing references/table/figures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Do not use any link or hyperlink on your in-text </w:t>
      </w:r>
      <w:r w:rsidDel="00000000" w:rsidR="00000000" w:rsidRPr="00000000">
        <w:rPr>
          <w:rFonts w:ascii="Garamond" w:cs="Garamond" w:eastAsia="Garamond" w:hAnsi="Garamond"/>
          <w:color w:val="0000ff"/>
          <w:sz w:val="24"/>
          <w:szCs w:val="24"/>
          <w:rtl w:val="0"/>
        </w:rPr>
        <w:t xml:space="preserve">reference</w:t>
      </w: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 writing</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ff"/>
          <w:sz w:val="24"/>
          <w:szCs w:val="24"/>
          <w:u w:val="none"/>
          <w:shd w:fill="auto" w:val="clear"/>
          <w:vertAlign w:val="baseline"/>
          <w:rtl w:val="0"/>
        </w:rPr>
        <w:t xml:space="preserve">Do not add any text collapse option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color w:val="0000ff"/>
          <w:sz w:val="24"/>
          <w:szCs w:val="24"/>
          <w:u w:val="none"/>
        </w:rPr>
      </w:pPr>
      <w:r w:rsidDel="00000000" w:rsidR="00000000" w:rsidRPr="00000000">
        <w:rPr>
          <w:rFonts w:ascii="Garamond" w:cs="Garamond" w:eastAsia="Garamond" w:hAnsi="Garamond"/>
          <w:color w:val="0000ff"/>
          <w:sz w:val="24"/>
          <w:szCs w:val="24"/>
          <w:rtl w:val="0"/>
        </w:rPr>
        <w:t xml:space="preserve">Any manuscript found to have been published in any publication other than AZJAF/AZKA publications (such as journals, chapters in books, etc.) with a total similarity exceeding 30% will be withdrawn from AZJAF. The editors will not hesitate to pull out any manuscripts that have already been published in AZJAF’s previous issue if this occurs.</w:t>
      </w:r>
      <w:r w:rsidDel="00000000" w:rsidR="00000000" w:rsidRPr="00000000">
        <w:rPr>
          <w:rtl w:val="0"/>
        </w:rPr>
      </w:r>
    </w:p>
    <w:p w:rsidR="00000000" w:rsidDel="00000000" w:rsidP="00000000" w:rsidRDefault="00000000" w:rsidRPr="00000000" w14:paraId="00000062">
      <w:pPr>
        <w:spacing w:after="0" w:line="240" w:lineRule="auto"/>
        <w:ind w:left="720" w:hanging="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3">
      <w:pPr>
        <w:spacing w:after="0" w:line="240" w:lineRule="auto"/>
        <w:ind w:left="720" w:hanging="720"/>
        <w:jc w:val="both"/>
        <w:rPr>
          <w:rFonts w:ascii="Garamond" w:cs="Garamond" w:eastAsia="Garamond" w:hAnsi="Garamond"/>
          <w:b w:val="1"/>
          <w:color w:val="0000ff"/>
          <w:sz w:val="24"/>
          <w:szCs w:val="24"/>
        </w:rPr>
      </w:pPr>
      <w:r w:rsidDel="00000000" w:rsidR="00000000" w:rsidRPr="00000000">
        <w:rPr>
          <w:rFonts w:ascii="Garamond" w:cs="Garamond" w:eastAsia="Garamond" w:hAnsi="Garamond"/>
          <w:b w:val="1"/>
          <w:sz w:val="24"/>
          <w:szCs w:val="24"/>
          <w:rtl w:val="0"/>
        </w:rPr>
        <w:t xml:space="preserve">REFERENCES </w:t>
      </w:r>
      <w:r w:rsidDel="00000000" w:rsidR="00000000" w:rsidRPr="00000000">
        <w:rPr>
          <w:rFonts w:ascii="Garamond" w:cs="Garamond" w:eastAsia="Garamond" w:hAnsi="Garamond"/>
          <w:b w:val="1"/>
          <w:color w:val="0000ff"/>
          <w:sz w:val="24"/>
          <w:szCs w:val="24"/>
          <w:rtl w:val="0"/>
        </w:rPr>
        <w:t xml:space="preserve">(transliterate Arabic and use APA)</w:t>
      </w:r>
    </w:p>
    <w:p w:rsidR="00000000" w:rsidDel="00000000" w:rsidP="00000000" w:rsidRDefault="00000000" w:rsidRPr="00000000" w14:paraId="00000064">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Abdul Aziz, M. (2015). Islamization of knowledge and educational development: The case of Bangladesh. </w:t>
      </w:r>
      <w:r w:rsidDel="00000000" w:rsidR="00000000" w:rsidRPr="00000000">
        <w:rPr>
          <w:rFonts w:ascii="Garamond" w:cs="Garamond" w:eastAsia="Garamond" w:hAnsi="Garamond"/>
          <w:i w:val="1"/>
          <w:sz w:val="24"/>
          <w:szCs w:val="24"/>
          <w:rtl w:val="0"/>
        </w:rPr>
        <w:t xml:space="preserve">International Journal of Islamic Thoughts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4</w:t>
      </w:r>
      <w:r w:rsidDel="00000000" w:rsidR="00000000" w:rsidRPr="00000000">
        <w:rPr>
          <w:rFonts w:ascii="Garamond" w:cs="Garamond" w:eastAsia="Garamond" w:hAnsi="Garamond"/>
          <w:sz w:val="24"/>
          <w:szCs w:val="24"/>
          <w:rtl w:val="0"/>
        </w:rPr>
        <w:t xml:space="preserve">(1): 95-112. </w:t>
      </w:r>
    </w:p>
    <w:p w:rsidR="00000000" w:rsidDel="00000000" w:rsidP="00000000" w:rsidRDefault="00000000" w:rsidRPr="00000000" w14:paraId="00000065">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Alavifar A, Karimimalayer M, Anuar M. K. (2012). The first and second generation of multivariate techniques. </w:t>
      </w:r>
      <w:r w:rsidDel="00000000" w:rsidR="00000000" w:rsidRPr="00000000">
        <w:rPr>
          <w:rFonts w:ascii="Garamond" w:cs="Garamond" w:eastAsia="Garamond" w:hAnsi="Garamond"/>
          <w:i w:val="1"/>
          <w:sz w:val="24"/>
          <w:szCs w:val="24"/>
          <w:rtl w:val="0"/>
        </w:rPr>
        <w:t xml:space="preserve">Engineering Science and Technology: An International Journal</w:t>
      </w:r>
      <w:r w:rsidDel="00000000" w:rsidR="00000000" w:rsidRPr="00000000">
        <w:rPr>
          <w:rFonts w:ascii="Garamond" w:cs="Garamond" w:eastAsia="Garamond" w:hAnsi="Garamond"/>
          <w:sz w:val="24"/>
          <w:szCs w:val="24"/>
          <w:rtl w:val="0"/>
        </w:rPr>
        <w:t xml:space="preserve"> (ESTIJ), </w:t>
      </w:r>
      <w:r w:rsidDel="00000000" w:rsidR="00000000" w:rsidRPr="00000000">
        <w:rPr>
          <w:rFonts w:ascii="Garamond" w:cs="Garamond" w:eastAsia="Garamond" w:hAnsi="Garamond"/>
          <w:i w:val="1"/>
          <w:sz w:val="24"/>
          <w:szCs w:val="24"/>
          <w:rtl w:val="0"/>
        </w:rPr>
        <w:t xml:space="preserve">2</w:t>
      </w:r>
      <w:r w:rsidDel="00000000" w:rsidR="00000000" w:rsidRPr="00000000">
        <w:rPr>
          <w:rFonts w:ascii="Garamond" w:cs="Garamond" w:eastAsia="Garamond" w:hAnsi="Garamond"/>
          <w:sz w:val="24"/>
          <w:szCs w:val="24"/>
          <w:rtl w:val="0"/>
        </w:rPr>
        <w:t xml:space="preserve">(2), 326-329.</w:t>
      </w:r>
    </w:p>
    <w:p w:rsidR="00000000" w:rsidDel="00000000" w:rsidP="00000000" w:rsidRDefault="00000000" w:rsidRPr="00000000" w14:paraId="00000066">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Al-Tilimsani, ‘Umar. (n.d). </w:t>
      </w:r>
      <w:r w:rsidDel="00000000" w:rsidR="00000000" w:rsidRPr="00000000">
        <w:rPr>
          <w:rFonts w:ascii="Garamond" w:cs="Garamond" w:eastAsia="Garamond" w:hAnsi="Garamond"/>
          <w:i w:val="1"/>
          <w:sz w:val="24"/>
          <w:szCs w:val="24"/>
          <w:rtl w:val="0"/>
        </w:rPr>
        <w:t xml:space="preserve">Dhikrayat la mudhakkirat</w:t>
      </w:r>
      <w:r w:rsidDel="00000000" w:rsidR="00000000" w:rsidRPr="00000000">
        <w:rPr>
          <w:rFonts w:ascii="Garamond" w:cs="Garamond" w:eastAsia="Garamond" w:hAnsi="Garamond"/>
          <w:sz w:val="24"/>
          <w:szCs w:val="24"/>
          <w:rtl w:val="0"/>
        </w:rPr>
        <w:t xml:space="preserve">. Cairo: Dar al-Tiba’ah wa al-Nashr al-Islamiyyah</w:t>
      </w:r>
    </w:p>
    <w:p w:rsidR="00000000" w:rsidDel="00000000" w:rsidP="00000000" w:rsidRDefault="00000000" w:rsidRPr="00000000" w14:paraId="00000067">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Ball, J., Armistead, L., &amp; Austin, B. J. (2003). The relationship between religiosity and adjustment among African-American, female, urban adolescents. </w:t>
      </w:r>
      <w:r w:rsidDel="00000000" w:rsidR="00000000" w:rsidRPr="00000000">
        <w:rPr>
          <w:rFonts w:ascii="Garamond" w:cs="Garamond" w:eastAsia="Garamond" w:hAnsi="Garamond"/>
          <w:i w:val="1"/>
          <w:sz w:val="24"/>
          <w:szCs w:val="24"/>
          <w:rtl w:val="0"/>
        </w:rPr>
        <w:t xml:space="preserve">Journal of Adolescence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26</w:t>
      </w:r>
      <w:r w:rsidDel="00000000" w:rsidR="00000000" w:rsidRPr="00000000">
        <w:rPr>
          <w:rFonts w:ascii="Garamond" w:cs="Garamond" w:eastAsia="Garamond" w:hAnsi="Garamond"/>
          <w:sz w:val="24"/>
          <w:szCs w:val="24"/>
          <w:rtl w:val="0"/>
        </w:rPr>
        <w:t xml:space="preserve">(4), 431-446.</w:t>
      </w:r>
    </w:p>
    <w:p w:rsidR="00000000" w:rsidDel="00000000" w:rsidP="00000000" w:rsidRDefault="00000000" w:rsidRPr="00000000" w14:paraId="00000068">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Fichter, J. H. (1969). Sociological measurement of religiosity. </w:t>
      </w:r>
      <w:r w:rsidDel="00000000" w:rsidR="00000000" w:rsidRPr="00000000">
        <w:rPr>
          <w:rFonts w:ascii="Garamond" w:cs="Garamond" w:eastAsia="Garamond" w:hAnsi="Garamond"/>
          <w:i w:val="1"/>
          <w:sz w:val="24"/>
          <w:szCs w:val="24"/>
          <w:rtl w:val="0"/>
        </w:rPr>
        <w:t xml:space="preserve">Review of Religious Research</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10</w:t>
      </w:r>
      <w:r w:rsidDel="00000000" w:rsidR="00000000" w:rsidRPr="00000000">
        <w:rPr>
          <w:rFonts w:ascii="Garamond" w:cs="Garamond" w:eastAsia="Garamond" w:hAnsi="Garamond"/>
          <w:sz w:val="24"/>
          <w:szCs w:val="24"/>
          <w:rtl w:val="0"/>
        </w:rPr>
        <w:t xml:space="preserve">(3), 169-177.</w:t>
      </w:r>
    </w:p>
    <w:p w:rsidR="00000000" w:rsidDel="00000000" w:rsidP="00000000" w:rsidRDefault="00000000" w:rsidRPr="00000000" w14:paraId="00000069">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Khan, S. (1999). </w:t>
      </w:r>
      <w:r w:rsidDel="00000000" w:rsidR="00000000" w:rsidRPr="00000000">
        <w:rPr>
          <w:rFonts w:ascii="Garamond" w:cs="Garamond" w:eastAsia="Garamond" w:hAnsi="Garamond"/>
          <w:i w:val="1"/>
          <w:sz w:val="24"/>
          <w:szCs w:val="24"/>
          <w:rtl w:val="0"/>
        </w:rPr>
        <w:t xml:space="preserve">A Critical Review of Islamization of Knowledge in the American Perspective</w:t>
      </w:r>
      <w:r w:rsidDel="00000000" w:rsidR="00000000" w:rsidRPr="00000000">
        <w:rPr>
          <w:rFonts w:ascii="Garamond" w:cs="Garamond" w:eastAsia="Garamond" w:hAnsi="Garamond"/>
          <w:sz w:val="24"/>
          <w:szCs w:val="24"/>
          <w:rtl w:val="0"/>
        </w:rPr>
        <w:t xml:space="preserve">. Kuala Lumpur: A.S. Noordeen and Amana Publications. </w:t>
      </w:r>
    </w:p>
    <w:p w:rsidR="00000000" w:rsidDel="00000000" w:rsidP="00000000" w:rsidRDefault="00000000" w:rsidRPr="00000000" w14:paraId="0000006A">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 Safi, L. (1999). </w:t>
      </w:r>
      <w:r w:rsidDel="00000000" w:rsidR="00000000" w:rsidRPr="00000000">
        <w:rPr>
          <w:rFonts w:ascii="Garamond" w:cs="Garamond" w:eastAsia="Garamond" w:hAnsi="Garamond"/>
          <w:i w:val="1"/>
          <w:sz w:val="24"/>
          <w:szCs w:val="24"/>
          <w:rtl w:val="0"/>
        </w:rPr>
        <w:t xml:space="preserve">The transforming experience of American Muslims: Islamic education and political maturation</w:t>
      </w:r>
      <w:r w:rsidDel="00000000" w:rsidR="00000000" w:rsidRPr="00000000">
        <w:rPr>
          <w:rFonts w:ascii="Garamond" w:cs="Garamond" w:eastAsia="Garamond" w:hAnsi="Garamond"/>
          <w:sz w:val="24"/>
          <w:szCs w:val="24"/>
          <w:rtl w:val="0"/>
        </w:rPr>
        <w:t xml:space="preserve">. Kuala Lumpur: S.A. Noordeen and Amana Publications.  </w:t>
      </w:r>
    </w:p>
    <w:p w:rsidR="00000000" w:rsidDel="00000000" w:rsidP="00000000" w:rsidRDefault="00000000" w:rsidRPr="00000000" w14:paraId="0000006B">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Qutb, Sayyid. (1415 H\1995).  </w:t>
      </w:r>
      <w:r w:rsidDel="00000000" w:rsidR="00000000" w:rsidRPr="00000000">
        <w:rPr>
          <w:rFonts w:ascii="Garamond" w:cs="Garamond" w:eastAsia="Garamond" w:hAnsi="Garamond"/>
          <w:i w:val="1"/>
          <w:sz w:val="24"/>
          <w:szCs w:val="24"/>
          <w:rtl w:val="0"/>
        </w:rPr>
        <w:t xml:space="preserve">Al-‘Adalah al-ijtima’iyyah fi al-Islam</w:t>
      </w:r>
      <w:r w:rsidDel="00000000" w:rsidR="00000000" w:rsidRPr="00000000">
        <w:rPr>
          <w:rFonts w:ascii="Garamond" w:cs="Garamond" w:eastAsia="Garamond" w:hAnsi="Garamond"/>
          <w:sz w:val="24"/>
          <w:szCs w:val="24"/>
          <w:rtl w:val="0"/>
        </w:rPr>
        <w:t xml:space="preserve">. Cairo: Dar al-Syuruq</w:t>
      </w:r>
    </w:p>
    <w:p w:rsidR="00000000" w:rsidDel="00000000" w:rsidP="00000000" w:rsidRDefault="00000000" w:rsidRPr="00000000" w14:paraId="0000006C">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Qutb, Sayyid. (1972). </w:t>
      </w:r>
      <w:r w:rsidDel="00000000" w:rsidR="00000000" w:rsidRPr="00000000">
        <w:rPr>
          <w:rFonts w:ascii="Garamond" w:cs="Garamond" w:eastAsia="Garamond" w:hAnsi="Garamond"/>
          <w:i w:val="1"/>
          <w:sz w:val="24"/>
          <w:szCs w:val="24"/>
          <w:rtl w:val="0"/>
        </w:rPr>
        <w:t xml:space="preserve">Fi zilal al-Quran</w:t>
      </w:r>
      <w:r w:rsidDel="00000000" w:rsidR="00000000" w:rsidRPr="00000000">
        <w:rPr>
          <w:rFonts w:ascii="Garamond" w:cs="Garamond" w:eastAsia="Garamond" w:hAnsi="Garamond"/>
          <w:sz w:val="24"/>
          <w:szCs w:val="24"/>
          <w:rtl w:val="0"/>
        </w:rPr>
        <w:t xml:space="preserve">. Cairo: Dar al-Syuruq.</w:t>
      </w:r>
    </w:p>
    <w:p w:rsidR="00000000" w:rsidDel="00000000" w:rsidP="00000000" w:rsidRDefault="00000000" w:rsidRPr="00000000" w14:paraId="0000006D">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Tahi-rul- Qadri, M. (2007). </w:t>
      </w:r>
      <w:r w:rsidDel="00000000" w:rsidR="00000000" w:rsidRPr="00000000">
        <w:rPr>
          <w:rFonts w:ascii="Garamond" w:cs="Garamond" w:eastAsia="Garamond" w:hAnsi="Garamond"/>
          <w:i w:val="1"/>
          <w:sz w:val="24"/>
          <w:szCs w:val="24"/>
          <w:rtl w:val="0"/>
        </w:rPr>
        <w:t xml:space="preserve">Islamic concept of knowledge</w:t>
      </w:r>
      <w:r w:rsidDel="00000000" w:rsidR="00000000" w:rsidRPr="00000000">
        <w:rPr>
          <w:rFonts w:ascii="Garamond" w:cs="Garamond" w:eastAsia="Garamond" w:hAnsi="Garamond"/>
          <w:sz w:val="24"/>
          <w:szCs w:val="24"/>
          <w:rtl w:val="0"/>
        </w:rPr>
        <w:t xml:space="preserve">. Lahore: Minhajul Quran Publication. </w:t>
      </w:r>
    </w:p>
    <w:p w:rsidR="00000000" w:rsidDel="00000000" w:rsidP="00000000" w:rsidRDefault="00000000" w:rsidRPr="00000000" w14:paraId="0000006E">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Yusof Hussain, M. (2019). </w:t>
      </w:r>
      <w:r w:rsidDel="00000000" w:rsidR="00000000" w:rsidRPr="00000000">
        <w:rPr>
          <w:rFonts w:ascii="Garamond" w:cs="Garamond" w:eastAsia="Garamond" w:hAnsi="Garamond"/>
          <w:i w:val="1"/>
          <w:sz w:val="24"/>
          <w:szCs w:val="24"/>
          <w:rtl w:val="0"/>
        </w:rPr>
        <w:t xml:space="preserve">Islamization of human sciences</w:t>
      </w:r>
      <w:r w:rsidDel="00000000" w:rsidR="00000000" w:rsidRPr="00000000">
        <w:rPr>
          <w:rFonts w:ascii="Garamond" w:cs="Garamond" w:eastAsia="Garamond" w:hAnsi="Garamond"/>
          <w:sz w:val="24"/>
          <w:szCs w:val="24"/>
          <w:rtl w:val="0"/>
        </w:rPr>
        <w:t xml:space="preserve">. Kuala Lumpur:  IIUM Press.  Al-Ghazali. (1986). </w:t>
      </w:r>
      <w:r w:rsidDel="00000000" w:rsidR="00000000" w:rsidRPr="00000000">
        <w:rPr>
          <w:rFonts w:ascii="Garamond" w:cs="Garamond" w:eastAsia="Garamond" w:hAnsi="Garamond"/>
          <w:i w:val="1"/>
          <w:sz w:val="24"/>
          <w:szCs w:val="24"/>
          <w:rtl w:val="0"/>
        </w:rPr>
        <w:t xml:space="preserve">Ihya’ ‘ulum al-din</w:t>
      </w:r>
      <w:r w:rsidDel="00000000" w:rsidR="00000000" w:rsidRPr="00000000">
        <w:rPr>
          <w:rFonts w:ascii="Garamond" w:cs="Garamond" w:eastAsia="Garamond" w:hAnsi="Garamond"/>
          <w:sz w:val="24"/>
          <w:szCs w:val="24"/>
          <w:rtl w:val="0"/>
        </w:rPr>
        <w:t xml:space="preserve">. Edited by Zayn al-Din Abi al-Fadl ‘Abd al-Rahim ibn al-Husayn al-‘Iraqi. 4 volumes. Bayrut: Dar al-Ma‘rifah.</w:t>
      </w:r>
    </w:p>
    <w:p w:rsidR="00000000" w:rsidDel="00000000" w:rsidP="00000000" w:rsidRDefault="00000000" w:rsidRPr="00000000" w14:paraId="0000006F">
      <w:pPr>
        <w:spacing w:after="0" w:line="240" w:lineRule="auto"/>
        <w:ind w:left="720" w:hanging="720"/>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0">
      <w:pPr>
        <w:spacing w:after="0" w:line="240" w:lineRule="auto"/>
        <w:ind w:left="72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71">
      <w:pPr>
        <w:spacing w:after="0" w:line="240" w:lineRule="auto"/>
        <w:ind w:left="567" w:hanging="567"/>
        <w:jc w:val="both"/>
        <w:rPr>
          <w:rFonts w:ascii="Garamond" w:cs="Garamond" w:eastAsia="Garamond" w:hAnsi="Garamond"/>
          <w:sz w:val="24"/>
          <w:szCs w:val="24"/>
        </w:rPr>
      </w:pPr>
      <w:r w:rsidDel="00000000" w:rsidR="00000000" w:rsidRPr="00000000">
        <w:rPr>
          <w:rtl w:val="0"/>
        </w:rPr>
      </w:r>
    </w:p>
    <w:sectPr>
      <w:footerReference r:id="rId9" w:type="default"/>
      <w:pgSz w:h="12962" w:w="8641" w:orient="portrait"/>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sz w:val="20"/>
      <w:szCs w:val="20"/>
    </w:rPr>
  </w:style>
  <w:style w:type="paragraph" w:styleId="Title">
    <w:name w:val="Title"/>
    <w:basedOn w:val="Normal"/>
    <w:next w:val="Normal"/>
    <w:pPr>
      <w:pBdr>
        <w:bottom w:color="4472c4" w:space="4" w:sz="8" w:val="single"/>
      </w:pBdr>
      <w:spacing w:after="0" w:line="240" w:lineRule="auto"/>
      <w:jc w:val="right"/>
    </w:pPr>
    <w:rPr>
      <w:rFonts w:ascii="Calibri" w:cs="Calibri" w:eastAsia="Calibri" w:hAnsi="Calibri"/>
      <w:sz w:val="20"/>
      <w:szCs w:val="20"/>
    </w:rPr>
  </w:style>
  <w:style w:type="paragraph" w:styleId="Normal" w:default="1">
    <w:name w:val="Normal"/>
    <w:qFormat w:val="1"/>
  </w:style>
  <w:style w:type="paragraph" w:styleId="Tajuk1">
    <w:name w:val="heading 1"/>
    <w:basedOn w:val="Normal"/>
    <w:next w:val="Normal"/>
    <w:link w:val="Tajuk1Aksara"/>
    <w:uiPriority w:val="9"/>
    <w:qFormat w:val="1"/>
    <w:rsid w:val="002547D8"/>
    <w:pPr>
      <w:keepNext w:val="1"/>
      <w:keepLines w:val="1"/>
      <w:spacing w:after="120" w:before="480" w:line="276" w:lineRule="auto"/>
      <w:outlineLvl w:val="0"/>
    </w:pPr>
    <w:rPr>
      <w:rFonts w:ascii="Calibri" w:cs="Calibri" w:eastAsia="Calibri" w:hAnsi="Calibri"/>
      <w:b w:val="1"/>
      <w:sz w:val="48"/>
      <w:szCs w:val="48"/>
      <w:lang w:eastAsia="en-GB" w:val="en-US"/>
    </w:rPr>
  </w:style>
  <w:style w:type="paragraph" w:styleId="Tajuk2">
    <w:name w:val="heading 2"/>
    <w:basedOn w:val="Normal"/>
    <w:next w:val="Normal"/>
    <w:link w:val="Tajuk2Aksara"/>
    <w:uiPriority w:val="9"/>
    <w:unhideWhenUsed w:val="1"/>
    <w:qFormat w:val="1"/>
    <w:rsid w:val="002547D8"/>
    <w:pPr>
      <w:keepNext w:val="1"/>
      <w:keepLines w:val="1"/>
      <w:spacing w:after="80" w:before="360" w:line="276" w:lineRule="auto"/>
      <w:outlineLvl w:val="1"/>
    </w:pPr>
    <w:rPr>
      <w:rFonts w:ascii="Calibri" w:cs="Calibri" w:eastAsia="Calibri" w:hAnsi="Calibri"/>
      <w:b w:val="1"/>
      <w:sz w:val="36"/>
      <w:szCs w:val="36"/>
      <w:lang w:eastAsia="en-GB" w:val="en-US"/>
    </w:rPr>
  </w:style>
  <w:style w:type="paragraph" w:styleId="Tajuk3">
    <w:name w:val="heading 3"/>
    <w:basedOn w:val="Normal"/>
    <w:next w:val="Normal"/>
    <w:link w:val="Tajuk3Aksara"/>
    <w:uiPriority w:val="9"/>
    <w:unhideWhenUsed w:val="1"/>
    <w:qFormat w:val="1"/>
    <w:rsid w:val="002547D8"/>
    <w:pPr>
      <w:keepNext w:val="1"/>
      <w:keepLines w:val="1"/>
      <w:spacing w:after="80" w:before="280" w:line="276" w:lineRule="auto"/>
      <w:outlineLvl w:val="2"/>
    </w:pPr>
    <w:rPr>
      <w:rFonts w:ascii="Calibri" w:cs="Calibri" w:eastAsia="Calibri" w:hAnsi="Calibri"/>
      <w:b w:val="1"/>
      <w:sz w:val="28"/>
      <w:szCs w:val="28"/>
      <w:lang w:eastAsia="en-GB" w:val="en-US"/>
    </w:rPr>
  </w:style>
  <w:style w:type="paragraph" w:styleId="Tajuk4">
    <w:name w:val="heading 4"/>
    <w:basedOn w:val="Normal"/>
    <w:next w:val="Normal"/>
    <w:link w:val="Tajuk4Aksara"/>
    <w:uiPriority w:val="9"/>
    <w:unhideWhenUsed w:val="1"/>
    <w:qFormat w:val="1"/>
    <w:rsid w:val="002547D8"/>
    <w:pPr>
      <w:keepNext w:val="1"/>
      <w:keepLines w:val="1"/>
      <w:spacing w:after="40" w:before="240" w:line="276" w:lineRule="auto"/>
      <w:outlineLvl w:val="3"/>
    </w:pPr>
    <w:rPr>
      <w:rFonts w:ascii="Calibri" w:cs="Calibri" w:eastAsia="Calibri" w:hAnsi="Calibri"/>
      <w:b w:val="1"/>
      <w:sz w:val="24"/>
      <w:szCs w:val="24"/>
      <w:lang w:eastAsia="en-GB" w:val="en-US"/>
    </w:rPr>
  </w:style>
  <w:style w:type="paragraph" w:styleId="Tajuk5">
    <w:name w:val="heading 5"/>
    <w:basedOn w:val="Normal"/>
    <w:next w:val="Normal"/>
    <w:link w:val="Tajuk5Aksara"/>
    <w:uiPriority w:val="9"/>
    <w:unhideWhenUsed w:val="1"/>
    <w:qFormat w:val="1"/>
    <w:rsid w:val="002547D8"/>
    <w:pPr>
      <w:keepNext w:val="1"/>
      <w:keepLines w:val="1"/>
      <w:spacing w:after="40" w:before="220" w:line="276" w:lineRule="auto"/>
      <w:outlineLvl w:val="4"/>
    </w:pPr>
    <w:rPr>
      <w:rFonts w:ascii="Calibri" w:cs="Calibri" w:eastAsia="Calibri" w:hAnsi="Calibri"/>
      <w:b w:val="1"/>
      <w:lang w:eastAsia="en-GB" w:val="en-US"/>
    </w:rPr>
  </w:style>
  <w:style w:type="paragraph" w:styleId="Tajuk6">
    <w:name w:val="heading 6"/>
    <w:basedOn w:val="Normal"/>
    <w:next w:val="Normal"/>
    <w:link w:val="Tajuk6Aksara"/>
    <w:uiPriority w:val="9"/>
    <w:unhideWhenUsed w:val="1"/>
    <w:qFormat w:val="1"/>
    <w:rsid w:val="002547D8"/>
    <w:pPr>
      <w:keepNext w:val="1"/>
      <w:keepLines w:val="1"/>
      <w:spacing w:after="40" w:before="200" w:line="276" w:lineRule="auto"/>
      <w:outlineLvl w:val="5"/>
    </w:pPr>
    <w:rPr>
      <w:rFonts w:ascii="Calibri" w:cs="Calibri" w:eastAsia="Calibri" w:hAnsi="Calibri"/>
      <w:b w:val="1"/>
      <w:sz w:val="20"/>
      <w:szCs w:val="20"/>
      <w:lang w:eastAsia="en-GB" w:val="en-US"/>
    </w:rPr>
  </w:style>
  <w:style w:type="paragraph" w:styleId="Tajuk7">
    <w:name w:val="heading 7"/>
    <w:basedOn w:val="Normal"/>
    <w:next w:val="Normal"/>
    <w:link w:val="Tajuk7Aksara"/>
    <w:uiPriority w:val="9"/>
    <w:unhideWhenUsed w:val="1"/>
    <w:qFormat w:val="1"/>
    <w:rsid w:val="002547D8"/>
    <w:pPr>
      <w:keepNext w:val="1"/>
      <w:keepLines w:val="1"/>
      <w:spacing w:after="0" w:before="40"/>
      <w:outlineLvl w:val="6"/>
    </w:pPr>
    <w:rPr>
      <w:rFonts w:asciiTheme="majorHAnsi" w:cstheme="majorBidi" w:eastAsiaTheme="majorEastAsia" w:hAnsiTheme="majorHAnsi"/>
      <w:i w:val="1"/>
      <w:iCs w:val="1"/>
      <w:color w:val="1f3763" w:themeColor="accent1" w:themeShade="00007F"/>
    </w:rPr>
  </w:style>
  <w:style w:type="paragraph" w:styleId="Tajuk8">
    <w:name w:val="heading 8"/>
    <w:basedOn w:val="Normal"/>
    <w:next w:val="Normal"/>
    <w:link w:val="Tajuk8Aksara"/>
    <w:uiPriority w:val="9"/>
    <w:semiHidden w:val="1"/>
    <w:unhideWhenUsed w:val="1"/>
    <w:qFormat w:val="1"/>
    <w:rsid w:val="00541BA6"/>
    <w:pPr>
      <w:keepNext w:val="1"/>
      <w:keepLines w:val="1"/>
      <w:spacing w:after="0" w:before="40" w:line="276" w:lineRule="auto"/>
      <w:outlineLvl w:val="7"/>
    </w:pPr>
    <w:rPr>
      <w:rFonts w:asciiTheme="majorHAnsi" w:cstheme="majorBidi" w:eastAsiaTheme="majorEastAsia" w:hAnsiTheme="majorHAnsi"/>
      <w:color w:val="272727" w:themeColor="text1" w:themeTint="0000D8"/>
      <w:sz w:val="21"/>
      <w:szCs w:val="21"/>
      <w:lang w:val="en-GB"/>
    </w:rPr>
  </w:style>
  <w:style w:type="paragraph" w:styleId="Tajuk9">
    <w:name w:val="heading 9"/>
    <w:basedOn w:val="Normal"/>
    <w:next w:val="Normal"/>
    <w:link w:val="Tajuk9Aksara"/>
    <w:uiPriority w:val="9"/>
    <w:semiHidden w:val="1"/>
    <w:unhideWhenUsed w:val="1"/>
    <w:qFormat w:val="1"/>
    <w:rsid w:val="00541BA6"/>
    <w:pPr>
      <w:keepNext w:val="1"/>
      <w:keepLines w:val="1"/>
      <w:spacing w:after="0" w:before="40" w:line="276" w:lineRule="auto"/>
      <w:outlineLvl w:val="8"/>
    </w:pPr>
    <w:rPr>
      <w:rFonts w:asciiTheme="majorHAnsi" w:cstheme="majorBidi" w:eastAsiaTheme="majorEastAsia" w:hAnsiTheme="majorHAnsi"/>
      <w:i w:val="1"/>
      <w:iCs w:val="1"/>
      <w:color w:val="272727" w:themeColor="text1" w:themeTint="0000D8"/>
      <w:sz w:val="21"/>
      <w:szCs w:val="21"/>
      <w:lang w:val="en-GB"/>
    </w:rPr>
  </w:style>
  <w:style w:type="character" w:styleId="FonPerengganLalai" w:default="1">
    <w:name w:val="Default Paragraph Font"/>
    <w:uiPriority w:val="1"/>
    <w:semiHidden w:val="1"/>
    <w:unhideWhenUsed w:val="1"/>
  </w:style>
  <w:style w:type="table" w:styleId="Jadua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adaSenarai" w:default="1">
    <w:name w:val="No List"/>
    <w:uiPriority w:val="99"/>
    <w:semiHidden w:val="1"/>
    <w:unhideWhenUsed w:val="1"/>
  </w:style>
  <w:style w:type="paragraph" w:styleId="PerengganSenarai">
    <w:name w:val="List Paragraph"/>
    <w:basedOn w:val="Normal"/>
    <w:link w:val="PerengganSenaraiAksara"/>
    <w:uiPriority w:val="34"/>
    <w:qFormat w:val="1"/>
    <w:rsid w:val="00EB54ED"/>
    <w:pPr>
      <w:ind w:left="720"/>
      <w:contextualSpacing w:val="1"/>
    </w:pPr>
  </w:style>
  <w:style w:type="paragraph" w:styleId="TeksNotaKaki">
    <w:name w:val="footnote text"/>
    <w:basedOn w:val="Normal"/>
    <w:link w:val="TeksNotaKakiAksara"/>
    <w:uiPriority w:val="99"/>
    <w:unhideWhenUsed w:val="1"/>
    <w:rsid w:val="004F6D66"/>
    <w:pPr>
      <w:spacing w:after="0" w:line="240" w:lineRule="auto"/>
    </w:pPr>
    <w:rPr>
      <w:sz w:val="20"/>
      <w:szCs w:val="20"/>
    </w:rPr>
  </w:style>
  <w:style w:type="character" w:styleId="TeksNotaKakiAksara" w:customStyle="1">
    <w:name w:val="Teks Nota Kaki Aksara"/>
    <w:basedOn w:val="FonPerengganLalai"/>
    <w:link w:val="TeksNotaKaki"/>
    <w:uiPriority w:val="99"/>
    <w:rsid w:val="004F6D66"/>
    <w:rPr>
      <w:sz w:val="20"/>
      <w:szCs w:val="20"/>
    </w:rPr>
  </w:style>
  <w:style w:type="character" w:styleId="RujukanNotaKaki">
    <w:name w:val="footnote reference"/>
    <w:basedOn w:val="FonPerengganLalai"/>
    <w:uiPriority w:val="99"/>
    <w:unhideWhenUsed w:val="1"/>
    <w:qFormat w:val="1"/>
    <w:rsid w:val="004F6D66"/>
    <w:rPr>
      <w:vertAlign w:val="superscript"/>
    </w:rPr>
  </w:style>
  <w:style w:type="character" w:styleId="Hiperpautan">
    <w:name w:val="Hyperlink"/>
    <w:basedOn w:val="FonPerengganLalai"/>
    <w:uiPriority w:val="99"/>
    <w:unhideWhenUsed w:val="1"/>
    <w:rsid w:val="00EF3CA5"/>
    <w:rPr>
      <w:color w:val="0000ff"/>
      <w:u w:val="single"/>
    </w:rPr>
  </w:style>
  <w:style w:type="paragraph" w:styleId="TeksBelon">
    <w:name w:val="Balloon Text"/>
    <w:basedOn w:val="Normal"/>
    <w:link w:val="TeksBelonAksara"/>
    <w:uiPriority w:val="99"/>
    <w:semiHidden w:val="1"/>
    <w:unhideWhenUsed w:val="1"/>
    <w:qFormat w:val="1"/>
    <w:rsid w:val="00D53318"/>
    <w:pPr>
      <w:spacing w:after="0" w:line="240" w:lineRule="auto"/>
    </w:pPr>
    <w:rPr>
      <w:rFonts w:ascii="Tahoma" w:cs="Tahoma" w:hAnsi="Tahoma"/>
      <w:sz w:val="16"/>
      <w:szCs w:val="16"/>
    </w:rPr>
  </w:style>
  <w:style w:type="character" w:styleId="TeksBelonAksara" w:customStyle="1">
    <w:name w:val="Teks Belon Aksara"/>
    <w:basedOn w:val="FonPerengganLalai"/>
    <w:link w:val="TeksBelon"/>
    <w:uiPriority w:val="99"/>
    <w:semiHidden w:val="1"/>
    <w:qFormat w:val="1"/>
    <w:rsid w:val="00D53318"/>
    <w:rPr>
      <w:rFonts w:ascii="Tahoma" w:cs="Tahoma" w:hAnsi="Tahoma"/>
      <w:sz w:val="16"/>
      <w:szCs w:val="16"/>
    </w:rPr>
  </w:style>
  <w:style w:type="paragraph" w:styleId="Pengepala">
    <w:name w:val="header"/>
    <w:basedOn w:val="Normal"/>
    <w:link w:val="PengepalaAksara"/>
    <w:uiPriority w:val="99"/>
    <w:unhideWhenUsed w:val="1"/>
    <w:rsid w:val="00044431"/>
    <w:pPr>
      <w:tabs>
        <w:tab w:val="center" w:pos="4680"/>
        <w:tab w:val="right" w:pos="9360"/>
      </w:tabs>
      <w:spacing w:after="0" w:line="240" w:lineRule="auto"/>
    </w:pPr>
  </w:style>
  <w:style w:type="character" w:styleId="PengepalaAksara" w:customStyle="1">
    <w:name w:val="Pengepala Aksara"/>
    <w:basedOn w:val="FonPerengganLalai"/>
    <w:link w:val="Pengepala"/>
    <w:uiPriority w:val="99"/>
    <w:rsid w:val="00044431"/>
  </w:style>
  <w:style w:type="paragraph" w:styleId="Pengaki">
    <w:name w:val="footer"/>
    <w:basedOn w:val="Normal"/>
    <w:link w:val="PengakiAksara"/>
    <w:uiPriority w:val="99"/>
    <w:unhideWhenUsed w:val="1"/>
    <w:rsid w:val="00044431"/>
    <w:pPr>
      <w:tabs>
        <w:tab w:val="center" w:pos="4680"/>
        <w:tab w:val="right" w:pos="9360"/>
      </w:tabs>
      <w:spacing w:after="0" w:line="240" w:lineRule="auto"/>
    </w:pPr>
  </w:style>
  <w:style w:type="character" w:styleId="PengakiAksara" w:customStyle="1">
    <w:name w:val="Pengaki Aksara"/>
    <w:basedOn w:val="FonPerengganLalai"/>
    <w:link w:val="Pengaki"/>
    <w:uiPriority w:val="99"/>
    <w:rsid w:val="00044431"/>
  </w:style>
  <w:style w:type="paragraph" w:styleId="Tajuk">
    <w:name w:val="Title"/>
    <w:basedOn w:val="Normal"/>
    <w:next w:val="Normal"/>
    <w:link w:val="TajukAksara"/>
    <w:uiPriority w:val="10"/>
    <w:qFormat w:val="1"/>
    <w:rsid w:val="00044431"/>
    <w:pPr>
      <w:pBdr>
        <w:bottom w:color="4472c4" w:space="4" w:sz="8" w:themeColor="accent1" w:val="single"/>
      </w:pBdr>
      <w:spacing w:after="0" w:line="240" w:lineRule="auto"/>
      <w:jc w:val="right"/>
    </w:pPr>
    <w:rPr>
      <w:rFonts w:asciiTheme="majorHAnsi" w:cstheme="majorBidi" w:eastAsiaTheme="majorEastAsia" w:hAnsiTheme="majorHAnsi"/>
      <w:spacing w:val="5"/>
      <w:kern w:val="28"/>
      <w:sz w:val="20"/>
      <w:szCs w:val="52"/>
    </w:rPr>
  </w:style>
  <w:style w:type="character" w:styleId="TajukAksara" w:customStyle="1">
    <w:name w:val="Tajuk Aksara"/>
    <w:basedOn w:val="FonPerengganLalai"/>
    <w:link w:val="Tajuk"/>
    <w:uiPriority w:val="10"/>
    <w:rsid w:val="00044431"/>
    <w:rPr>
      <w:rFonts w:asciiTheme="majorHAnsi" w:cstheme="majorBidi" w:eastAsiaTheme="majorEastAsia" w:hAnsiTheme="majorHAnsi"/>
      <w:spacing w:val="5"/>
      <w:kern w:val="28"/>
      <w:sz w:val="20"/>
      <w:szCs w:val="52"/>
    </w:rPr>
  </w:style>
  <w:style w:type="paragraph" w:styleId="MediumGrid21" w:customStyle="1">
    <w:name w:val="Medium Grid 21"/>
    <w:uiPriority w:val="1"/>
    <w:qFormat w:val="1"/>
    <w:rsid w:val="009074EB"/>
    <w:pPr>
      <w:spacing w:after="0" w:line="240" w:lineRule="auto"/>
    </w:pPr>
    <w:rPr>
      <w:rFonts w:ascii="Calibri" w:cs="Times New Roman" w:eastAsia="Calibri" w:hAnsi="Calibri"/>
      <w:lang w:val="en-US"/>
    </w:rPr>
  </w:style>
  <w:style w:type="character" w:styleId="UnresolvedMention1" w:customStyle="1">
    <w:name w:val="Unresolved Mention1"/>
    <w:basedOn w:val="FonPerengganLalai"/>
    <w:uiPriority w:val="99"/>
    <w:semiHidden w:val="1"/>
    <w:unhideWhenUsed w:val="1"/>
    <w:rsid w:val="006F474F"/>
    <w:rPr>
      <w:color w:val="605e5c"/>
      <w:shd w:color="auto" w:fill="e1dfdd" w:val="clear"/>
    </w:rPr>
  </w:style>
  <w:style w:type="table" w:styleId="ListTable2-Accent51" w:customStyle="1">
    <w:name w:val="List Table 2 - Accent 51"/>
    <w:basedOn w:val="JadualNormal"/>
    <w:uiPriority w:val="47"/>
    <w:rsid w:val="00C22F27"/>
    <w:pPr>
      <w:spacing w:after="0" w:line="240" w:lineRule="auto"/>
    </w:pPr>
    <w:rPr>
      <w:rFonts w:ascii="Calibri" w:cs="Times New Roman" w:eastAsia="Calibri" w:hAnsi="Calibri"/>
      <w:sz w:val="20"/>
      <w:szCs w:val="20"/>
      <w:lang w:eastAsia="en-MY"/>
    </w:rPr>
    <w:tblPr>
      <w:tblStyleRowBandSize w:val="1"/>
      <w:tblStyleColBandSize w:val="1"/>
      <w:tblBorders>
        <w:top w:color="9cc2e5" w:space="0" w:sz="4" w:themeColor="accent5" w:themeTint="000099" w:val="single"/>
        <w:bottom w:color="9cc2e5" w:space="0" w:sz="4" w:themeColor="accent5" w:themeTint="000099" w:val="single"/>
        <w:insideH w:color="9cc2e5"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Jadual">
    <w:name w:val="Table Grid"/>
    <w:basedOn w:val="JadualNormal"/>
    <w:uiPriority w:val="59"/>
    <w:qFormat w:val="1"/>
    <w:rsid w:val="002547D8"/>
    <w:pPr>
      <w:spacing w:after="0" w:line="240" w:lineRule="auto"/>
    </w:pPr>
    <w:rPr>
      <w:rFonts w:ascii="Calibri" w:cs="Times New Roman" w:eastAsia="Calibri" w:hAnsi="Calibri"/>
      <w:lang w:eastAsia="en-MY" w:val="ms-MY"/>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2547D8"/>
    <w:pPr>
      <w:autoSpaceDE w:val="0"/>
      <w:autoSpaceDN w:val="0"/>
      <w:adjustRightInd w:val="0"/>
      <w:spacing w:after="0" w:line="240" w:lineRule="auto"/>
    </w:pPr>
    <w:rPr>
      <w:rFonts w:ascii="Times" w:cs="Times" w:hAnsi="Times"/>
      <w:color w:val="000000"/>
      <w:sz w:val="24"/>
      <w:szCs w:val="24"/>
      <w:lang w:val="en-US"/>
    </w:rPr>
  </w:style>
  <w:style w:type="character" w:styleId="personname" w:customStyle="1">
    <w:name w:val="person_name"/>
    <w:basedOn w:val="FonPerengganLalai"/>
    <w:rsid w:val="002547D8"/>
  </w:style>
  <w:style w:type="character" w:styleId="Penekanan">
    <w:name w:val="Emphasis"/>
    <w:basedOn w:val="FonPerengganLalai"/>
    <w:uiPriority w:val="20"/>
    <w:qFormat w:val="1"/>
    <w:rsid w:val="002547D8"/>
    <w:rPr>
      <w:i w:val="1"/>
      <w:iCs w:val="1"/>
    </w:rPr>
  </w:style>
  <w:style w:type="character" w:styleId="Tajuk1Aksara" w:customStyle="1">
    <w:name w:val="Tajuk 1 Aksara"/>
    <w:basedOn w:val="FonPerengganLalai"/>
    <w:link w:val="Tajuk1"/>
    <w:uiPriority w:val="9"/>
    <w:rsid w:val="002547D8"/>
    <w:rPr>
      <w:rFonts w:ascii="Calibri" w:cs="Calibri" w:eastAsia="Calibri" w:hAnsi="Calibri"/>
      <w:b w:val="1"/>
      <w:sz w:val="48"/>
      <w:szCs w:val="48"/>
      <w:lang w:eastAsia="en-GB" w:val="en-US"/>
    </w:rPr>
  </w:style>
  <w:style w:type="character" w:styleId="Tajuk2Aksara" w:customStyle="1">
    <w:name w:val="Tajuk 2 Aksara"/>
    <w:basedOn w:val="FonPerengganLalai"/>
    <w:link w:val="Tajuk2"/>
    <w:uiPriority w:val="9"/>
    <w:rsid w:val="002547D8"/>
    <w:rPr>
      <w:rFonts w:ascii="Calibri" w:cs="Calibri" w:eastAsia="Calibri" w:hAnsi="Calibri"/>
      <w:b w:val="1"/>
      <w:sz w:val="36"/>
      <w:szCs w:val="36"/>
      <w:lang w:eastAsia="en-GB" w:val="en-US"/>
    </w:rPr>
  </w:style>
  <w:style w:type="character" w:styleId="Tajuk3Aksara" w:customStyle="1">
    <w:name w:val="Tajuk 3 Aksara"/>
    <w:basedOn w:val="FonPerengganLalai"/>
    <w:link w:val="Tajuk3"/>
    <w:uiPriority w:val="9"/>
    <w:rsid w:val="002547D8"/>
    <w:rPr>
      <w:rFonts w:ascii="Calibri" w:cs="Calibri" w:eastAsia="Calibri" w:hAnsi="Calibri"/>
      <w:b w:val="1"/>
      <w:sz w:val="28"/>
      <w:szCs w:val="28"/>
      <w:lang w:eastAsia="en-GB" w:val="en-US"/>
    </w:rPr>
  </w:style>
  <w:style w:type="character" w:styleId="Tajuk4Aksara" w:customStyle="1">
    <w:name w:val="Tajuk 4 Aksara"/>
    <w:basedOn w:val="FonPerengganLalai"/>
    <w:link w:val="Tajuk4"/>
    <w:uiPriority w:val="9"/>
    <w:rsid w:val="002547D8"/>
    <w:rPr>
      <w:rFonts w:ascii="Calibri" w:cs="Calibri" w:eastAsia="Calibri" w:hAnsi="Calibri"/>
      <w:b w:val="1"/>
      <w:sz w:val="24"/>
      <w:szCs w:val="24"/>
      <w:lang w:eastAsia="en-GB" w:val="en-US"/>
    </w:rPr>
  </w:style>
  <w:style w:type="character" w:styleId="Tajuk5Aksara" w:customStyle="1">
    <w:name w:val="Tajuk 5 Aksara"/>
    <w:basedOn w:val="FonPerengganLalai"/>
    <w:link w:val="Tajuk5"/>
    <w:uiPriority w:val="9"/>
    <w:rsid w:val="002547D8"/>
    <w:rPr>
      <w:rFonts w:ascii="Calibri" w:cs="Calibri" w:eastAsia="Calibri" w:hAnsi="Calibri"/>
      <w:b w:val="1"/>
      <w:lang w:eastAsia="en-GB" w:val="en-US"/>
    </w:rPr>
  </w:style>
  <w:style w:type="character" w:styleId="Tajuk6Aksara" w:customStyle="1">
    <w:name w:val="Tajuk 6 Aksara"/>
    <w:basedOn w:val="FonPerengganLalai"/>
    <w:link w:val="Tajuk6"/>
    <w:uiPriority w:val="9"/>
    <w:rsid w:val="002547D8"/>
    <w:rPr>
      <w:rFonts w:ascii="Calibri" w:cs="Calibri" w:eastAsia="Calibri" w:hAnsi="Calibri"/>
      <w:b w:val="1"/>
      <w:sz w:val="20"/>
      <w:szCs w:val="20"/>
      <w:lang w:eastAsia="en-GB" w:val="en-US"/>
    </w:rPr>
  </w:style>
  <w:style w:type="paragraph" w:styleId="Subtajuk">
    <w:name w:val="Subtitle"/>
    <w:basedOn w:val="Normal"/>
    <w:next w:val="Normal"/>
    <w:link w:val="SubtajukAksara"/>
    <w:uiPriority w:val="11"/>
    <w:qFormat w:val="1"/>
    <w:rsid w:val="002547D8"/>
    <w:pPr>
      <w:keepNext w:val="1"/>
      <w:keepLines w:val="1"/>
      <w:spacing w:after="80" w:before="360" w:line="276" w:lineRule="auto"/>
    </w:pPr>
    <w:rPr>
      <w:rFonts w:ascii="Georgia" w:cs="Georgia" w:eastAsia="Georgia" w:hAnsi="Georgia"/>
      <w:i w:val="1"/>
      <w:color w:val="666666"/>
      <w:sz w:val="48"/>
      <w:szCs w:val="48"/>
      <w:lang w:eastAsia="en-GB" w:val="en-US"/>
    </w:rPr>
  </w:style>
  <w:style w:type="character" w:styleId="SubtajukAksara" w:customStyle="1">
    <w:name w:val="Subtajuk Aksara"/>
    <w:basedOn w:val="FonPerengganLalai"/>
    <w:link w:val="Subtajuk"/>
    <w:uiPriority w:val="11"/>
    <w:rsid w:val="002547D8"/>
    <w:rPr>
      <w:rFonts w:ascii="Georgia" w:cs="Georgia" w:eastAsia="Georgia" w:hAnsi="Georgia"/>
      <w:i w:val="1"/>
      <w:color w:val="666666"/>
      <w:sz w:val="48"/>
      <w:szCs w:val="48"/>
      <w:lang w:eastAsia="en-GB" w:val="en-US"/>
    </w:rPr>
  </w:style>
  <w:style w:type="character" w:styleId="RujukanKomen">
    <w:name w:val="annotation reference"/>
    <w:basedOn w:val="FonPerengganLalai"/>
    <w:uiPriority w:val="99"/>
    <w:semiHidden w:val="1"/>
    <w:unhideWhenUsed w:val="1"/>
    <w:rsid w:val="002547D8"/>
    <w:rPr>
      <w:sz w:val="16"/>
      <w:szCs w:val="16"/>
    </w:rPr>
  </w:style>
  <w:style w:type="paragraph" w:styleId="TeksKomen">
    <w:name w:val="annotation text"/>
    <w:basedOn w:val="Normal"/>
    <w:link w:val="TeksKomenAksara"/>
    <w:uiPriority w:val="99"/>
    <w:unhideWhenUsed w:val="1"/>
    <w:rsid w:val="002547D8"/>
    <w:pPr>
      <w:spacing w:after="200" w:line="240" w:lineRule="auto"/>
    </w:pPr>
    <w:rPr>
      <w:rFonts w:ascii="Calibri" w:cs="Calibri" w:eastAsia="Calibri" w:hAnsi="Calibri"/>
      <w:sz w:val="20"/>
      <w:szCs w:val="20"/>
      <w:lang w:eastAsia="en-GB" w:val="en-US"/>
    </w:rPr>
  </w:style>
  <w:style w:type="character" w:styleId="TeksKomenAksara" w:customStyle="1">
    <w:name w:val="Teks Komen Aksara"/>
    <w:basedOn w:val="FonPerengganLalai"/>
    <w:link w:val="TeksKomen"/>
    <w:uiPriority w:val="99"/>
    <w:rsid w:val="002547D8"/>
    <w:rPr>
      <w:rFonts w:ascii="Calibri" w:cs="Calibri" w:eastAsia="Calibri" w:hAnsi="Calibri"/>
      <w:sz w:val="20"/>
      <w:szCs w:val="20"/>
      <w:lang w:eastAsia="en-GB" w:val="en-US"/>
    </w:rPr>
  </w:style>
  <w:style w:type="paragraph" w:styleId="PerkaraKomen">
    <w:name w:val="annotation subject"/>
    <w:basedOn w:val="TeksKomen"/>
    <w:next w:val="TeksKomen"/>
    <w:link w:val="PerkaraKomenAksara"/>
    <w:uiPriority w:val="99"/>
    <w:semiHidden w:val="1"/>
    <w:unhideWhenUsed w:val="1"/>
    <w:rsid w:val="002547D8"/>
    <w:rPr>
      <w:b w:val="1"/>
      <w:bCs w:val="1"/>
    </w:rPr>
  </w:style>
  <w:style w:type="character" w:styleId="PerkaraKomenAksara" w:customStyle="1">
    <w:name w:val="Perkara Komen Aksara"/>
    <w:basedOn w:val="TeksKomenAksara"/>
    <w:link w:val="PerkaraKomen"/>
    <w:uiPriority w:val="99"/>
    <w:semiHidden w:val="1"/>
    <w:rsid w:val="002547D8"/>
    <w:rPr>
      <w:rFonts w:ascii="Calibri" w:cs="Calibri" w:eastAsia="Calibri" w:hAnsi="Calibri"/>
      <w:b w:val="1"/>
      <w:bCs w:val="1"/>
      <w:sz w:val="20"/>
      <w:szCs w:val="20"/>
      <w:lang w:eastAsia="en-GB" w:val="en-US"/>
    </w:rPr>
  </w:style>
  <w:style w:type="character" w:styleId="Tajuk7Aksara" w:customStyle="1">
    <w:name w:val="Tajuk 7 Aksara"/>
    <w:basedOn w:val="FonPerengganLalai"/>
    <w:link w:val="Tajuk7"/>
    <w:uiPriority w:val="9"/>
    <w:rsid w:val="002547D8"/>
    <w:rPr>
      <w:rFonts w:asciiTheme="majorHAnsi" w:cstheme="majorBidi" w:eastAsiaTheme="majorEastAsia" w:hAnsiTheme="majorHAnsi"/>
      <w:i w:val="1"/>
      <w:iCs w:val="1"/>
      <w:color w:val="1f3763" w:themeColor="accent1" w:themeShade="00007F"/>
    </w:rPr>
  </w:style>
  <w:style w:type="numbering" w:styleId="NoList1" w:customStyle="1">
    <w:name w:val="No List1"/>
    <w:next w:val="TiadaSenarai"/>
    <w:uiPriority w:val="99"/>
    <w:semiHidden w:val="1"/>
    <w:unhideWhenUsed w:val="1"/>
    <w:rsid w:val="00724252"/>
  </w:style>
  <w:style w:type="paragraph" w:styleId="TeksIsi">
    <w:name w:val="Body Text"/>
    <w:basedOn w:val="Normal"/>
    <w:link w:val="TeksIsiAksara"/>
    <w:rsid w:val="00724252"/>
    <w:pPr>
      <w:spacing w:after="0" w:line="240" w:lineRule="auto"/>
      <w:jc w:val="both"/>
    </w:pPr>
    <w:rPr>
      <w:rFonts w:ascii="Times New Roman" w:cs="Times New Roman" w:eastAsia="Times New Roman" w:hAnsi="Times New Roman"/>
      <w:sz w:val="24"/>
      <w:szCs w:val="24"/>
      <w:lang w:val="en-US"/>
    </w:rPr>
  </w:style>
  <w:style w:type="character" w:styleId="TeksIsiAksara" w:customStyle="1">
    <w:name w:val="Teks Isi Aksara"/>
    <w:basedOn w:val="FonPerengganLalai"/>
    <w:link w:val="TeksIsi"/>
    <w:rsid w:val="00724252"/>
    <w:rPr>
      <w:rFonts w:ascii="Times New Roman" w:cs="Times New Roman" w:eastAsia="Times New Roman" w:hAnsi="Times New Roman"/>
      <w:sz w:val="24"/>
      <w:szCs w:val="24"/>
      <w:lang w:val="en-US"/>
    </w:rPr>
  </w:style>
  <w:style w:type="paragraph" w:styleId="TeksIsi2">
    <w:name w:val="Body Text 2"/>
    <w:basedOn w:val="Normal"/>
    <w:link w:val="TeksIsi2Aksara"/>
    <w:rsid w:val="00724252"/>
    <w:pPr>
      <w:autoSpaceDE w:val="0"/>
      <w:autoSpaceDN w:val="0"/>
      <w:adjustRightInd w:val="0"/>
      <w:spacing w:after="0" w:line="240" w:lineRule="auto"/>
      <w:jc w:val="center"/>
    </w:pPr>
    <w:rPr>
      <w:rFonts w:ascii="Arial" w:cs="Arial" w:eastAsia="Times New Roman" w:hAnsi="Arial"/>
      <w:sz w:val="20"/>
      <w:szCs w:val="20"/>
      <w:lang w:val="en-US"/>
    </w:rPr>
  </w:style>
  <w:style w:type="character" w:styleId="TeksIsi2Aksara" w:customStyle="1">
    <w:name w:val="Teks Isi 2 Aksara"/>
    <w:basedOn w:val="FonPerengganLalai"/>
    <w:link w:val="TeksIsi2"/>
    <w:rsid w:val="00724252"/>
    <w:rPr>
      <w:rFonts w:ascii="Arial" w:cs="Arial" w:eastAsia="Times New Roman" w:hAnsi="Arial"/>
      <w:sz w:val="20"/>
      <w:szCs w:val="20"/>
      <w:lang w:val="en-US"/>
    </w:rPr>
  </w:style>
  <w:style w:type="paragraph" w:styleId="TeksIsi3">
    <w:name w:val="Body Text 3"/>
    <w:basedOn w:val="Normal"/>
    <w:link w:val="TeksIsi3Aksara"/>
    <w:rsid w:val="00724252"/>
    <w:pPr>
      <w:spacing w:after="120" w:line="240" w:lineRule="auto"/>
    </w:pPr>
    <w:rPr>
      <w:rFonts w:ascii="Times New Roman" w:cs="Times New Roman" w:eastAsia="Times New Roman" w:hAnsi="Times New Roman"/>
      <w:sz w:val="16"/>
      <w:szCs w:val="16"/>
      <w:lang w:val="en-US"/>
    </w:rPr>
  </w:style>
  <w:style w:type="character" w:styleId="TeksIsi3Aksara" w:customStyle="1">
    <w:name w:val="Teks Isi 3 Aksara"/>
    <w:basedOn w:val="FonPerengganLalai"/>
    <w:link w:val="TeksIsi3"/>
    <w:rsid w:val="00724252"/>
    <w:rPr>
      <w:rFonts w:ascii="Times New Roman" w:cs="Times New Roman" w:eastAsia="Times New Roman" w:hAnsi="Times New Roman"/>
      <w:sz w:val="16"/>
      <w:szCs w:val="16"/>
      <w:lang w:val="en-US"/>
    </w:rPr>
  </w:style>
  <w:style w:type="paragraph" w:styleId="IndenTeksJasad">
    <w:name w:val="Body Text Indent"/>
    <w:basedOn w:val="Normal"/>
    <w:link w:val="IndenTeksJasadAksara"/>
    <w:rsid w:val="00724252"/>
    <w:pPr>
      <w:spacing w:after="0" w:line="480" w:lineRule="auto"/>
      <w:ind w:firstLine="720"/>
      <w:jc w:val="both"/>
    </w:pPr>
    <w:rPr>
      <w:rFonts w:ascii="Times New Roman" w:cs="Times New Roman" w:eastAsia="Times New Roman" w:hAnsi="Times New Roman"/>
      <w:sz w:val="24"/>
      <w:szCs w:val="24"/>
      <w:lang w:val="en-US"/>
    </w:rPr>
  </w:style>
  <w:style w:type="character" w:styleId="IndenTeksJasadAksara" w:customStyle="1">
    <w:name w:val="Inden Teks Jasad Aksara"/>
    <w:basedOn w:val="FonPerengganLalai"/>
    <w:link w:val="IndenTeksJasad"/>
    <w:rsid w:val="00724252"/>
    <w:rPr>
      <w:rFonts w:ascii="Times New Roman" w:cs="Times New Roman" w:eastAsia="Times New Roman" w:hAnsi="Times New Roman"/>
      <w:sz w:val="24"/>
      <w:szCs w:val="24"/>
      <w:lang w:val="en-US"/>
    </w:rPr>
  </w:style>
  <w:style w:type="character" w:styleId="NomborHalaman">
    <w:name w:val="page number"/>
    <w:basedOn w:val="FonPerengganLalai"/>
    <w:rsid w:val="00724252"/>
  </w:style>
  <w:style w:type="paragraph" w:styleId="NormalWeb">
    <w:name w:val="Normal (Web)"/>
    <w:basedOn w:val="Normal"/>
    <w:uiPriority w:val="99"/>
    <w:unhideWhenUsed w:val="1"/>
    <w:qFormat w:val="1"/>
    <w:rsid w:val="00724252"/>
    <w:pPr>
      <w:spacing w:after="100" w:afterAutospacing="1" w:before="100" w:beforeAutospacing="1" w:line="240" w:lineRule="auto"/>
    </w:pPr>
    <w:rPr>
      <w:rFonts w:ascii="Times New Roman" w:cs="Times New Roman" w:eastAsia="Times New Roman" w:hAnsi="Times New Roman"/>
      <w:sz w:val="24"/>
      <w:szCs w:val="24"/>
      <w:lang w:eastAsia="en-MY"/>
    </w:rPr>
  </w:style>
  <w:style w:type="character" w:styleId="tlid-translation" w:customStyle="1">
    <w:name w:val="tlid-translation"/>
    <w:basedOn w:val="FonPerengganLalai"/>
    <w:rsid w:val="00724252"/>
  </w:style>
  <w:style w:type="paragraph" w:styleId="TiadaPenjarakan">
    <w:name w:val="No Spacing"/>
    <w:uiPriority w:val="1"/>
    <w:qFormat w:val="1"/>
    <w:rsid w:val="009F385B"/>
    <w:pPr>
      <w:spacing w:after="0" w:line="240" w:lineRule="auto"/>
    </w:pPr>
    <w:rPr>
      <w:rFonts w:ascii="Calibri" w:cs="Times New Roman" w:eastAsia="Calibri" w:hAnsi="Calibri"/>
      <w:lang w:val="en-US"/>
    </w:rPr>
  </w:style>
  <w:style w:type="paragraph" w:styleId="HTMLSediaformat">
    <w:name w:val="HTML Preformatted"/>
    <w:basedOn w:val="Normal"/>
    <w:link w:val="HTMLSediaformatAksara"/>
    <w:uiPriority w:val="99"/>
    <w:semiHidden w:val="1"/>
    <w:unhideWhenUsed w:val="1"/>
    <w:rsid w:val="009F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d-ID" w:val="id-ID"/>
    </w:rPr>
  </w:style>
  <w:style w:type="character" w:styleId="HTMLSediaformatAksara" w:customStyle="1">
    <w:name w:val="HTML Sedia format Aksara"/>
    <w:basedOn w:val="FonPerengganLalai"/>
    <w:link w:val="HTMLSediaformat"/>
    <w:uiPriority w:val="99"/>
    <w:semiHidden w:val="1"/>
    <w:rsid w:val="009F385B"/>
    <w:rPr>
      <w:rFonts w:ascii="Courier New" w:cs="Courier New" w:eastAsia="Times New Roman" w:hAnsi="Courier New"/>
      <w:sz w:val="20"/>
      <w:szCs w:val="20"/>
      <w:lang w:eastAsia="id-ID" w:val="id-ID"/>
    </w:rPr>
  </w:style>
  <w:style w:type="paragraph" w:styleId="PengepalaTOC">
    <w:name w:val="TOC Heading"/>
    <w:basedOn w:val="Tajuk1"/>
    <w:next w:val="Normal"/>
    <w:uiPriority w:val="39"/>
    <w:unhideWhenUsed w:val="1"/>
    <w:qFormat w:val="1"/>
    <w:rsid w:val="009F385B"/>
    <w:pPr>
      <w:spacing w:after="0" w:before="240" w:line="259" w:lineRule="auto"/>
      <w:outlineLvl w:val="9"/>
    </w:pPr>
    <w:rPr>
      <w:rFonts w:asciiTheme="majorHAnsi" w:cstheme="majorBidi" w:eastAsiaTheme="majorEastAsia" w:hAnsiTheme="majorHAnsi"/>
      <w:b w:val="0"/>
      <w:color w:val="2f5496" w:themeColor="accent1" w:themeShade="0000BF"/>
      <w:sz w:val="32"/>
      <w:szCs w:val="32"/>
      <w:lang w:eastAsia="en-US"/>
    </w:rPr>
  </w:style>
  <w:style w:type="paragraph" w:styleId="TOC1">
    <w:name w:val="toc 1"/>
    <w:basedOn w:val="Normal"/>
    <w:next w:val="Normal"/>
    <w:autoRedefine w:val="1"/>
    <w:uiPriority w:val="39"/>
    <w:unhideWhenUsed w:val="1"/>
    <w:rsid w:val="009F385B"/>
    <w:pPr>
      <w:spacing w:after="100"/>
    </w:pPr>
    <w:rPr>
      <w:lang w:val="id-ID"/>
    </w:rPr>
  </w:style>
  <w:style w:type="paragraph" w:styleId="TOC2">
    <w:name w:val="toc 2"/>
    <w:basedOn w:val="Normal"/>
    <w:next w:val="Normal"/>
    <w:autoRedefine w:val="1"/>
    <w:uiPriority w:val="39"/>
    <w:unhideWhenUsed w:val="1"/>
    <w:rsid w:val="009F385B"/>
    <w:pPr>
      <w:spacing w:after="100"/>
      <w:ind w:left="220"/>
    </w:pPr>
    <w:rPr>
      <w:lang w:val="id-ID"/>
    </w:rPr>
  </w:style>
  <w:style w:type="paragraph" w:styleId="Bibliografi">
    <w:name w:val="Bibliography"/>
    <w:basedOn w:val="Normal"/>
    <w:next w:val="Normal"/>
    <w:uiPriority w:val="37"/>
    <w:unhideWhenUsed w:val="1"/>
    <w:rsid w:val="009F385B"/>
    <w:rPr>
      <w:lang w:val="id-ID"/>
    </w:rPr>
  </w:style>
  <w:style w:type="paragraph" w:styleId="TOC3">
    <w:name w:val="toc 3"/>
    <w:basedOn w:val="Normal"/>
    <w:next w:val="Normal"/>
    <w:autoRedefine w:val="1"/>
    <w:uiPriority w:val="39"/>
    <w:unhideWhenUsed w:val="1"/>
    <w:rsid w:val="009F385B"/>
    <w:pPr>
      <w:spacing w:after="100"/>
      <w:ind w:left="440"/>
    </w:pPr>
    <w:rPr>
      <w:lang w:val="id-ID"/>
    </w:rPr>
  </w:style>
  <w:style w:type="character" w:styleId="HiperpautanSusulan">
    <w:name w:val="FollowedHyperlink"/>
    <w:basedOn w:val="FonPerengganLalai"/>
    <w:uiPriority w:val="99"/>
    <w:semiHidden w:val="1"/>
    <w:unhideWhenUsed w:val="1"/>
    <w:rsid w:val="004D22B9"/>
    <w:rPr>
      <w:color w:val="954f72" w:themeColor="followedHyperlink"/>
      <w:u w:val="single"/>
    </w:rPr>
  </w:style>
  <w:style w:type="character" w:styleId="SebutanTidakDiselesaikan1" w:customStyle="1">
    <w:name w:val="Sebutan Tidak Diselesaikan1"/>
    <w:basedOn w:val="FonPerengganLalai"/>
    <w:uiPriority w:val="99"/>
    <w:semiHidden w:val="1"/>
    <w:unhideWhenUsed w:val="1"/>
    <w:rsid w:val="005A733D"/>
    <w:rPr>
      <w:color w:val="605e5c"/>
      <w:shd w:color="auto" w:fill="e1dfdd" w:val="clear"/>
    </w:rPr>
  </w:style>
  <w:style w:type="character" w:styleId="SebutanTidakDiselesaikan">
    <w:name w:val="Unresolved Mention"/>
    <w:basedOn w:val="FonPerengganLalai"/>
    <w:uiPriority w:val="99"/>
    <w:semiHidden w:val="1"/>
    <w:unhideWhenUsed w:val="1"/>
    <w:rsid w:val="00331C32"/>
    <w:rPr>
      <w:color w:val="605e5c"/>
      <w:shd w:color="auto" w:fill="e1dfdd" w:val="clear"/>
    </w:rPr>
  </w:style>
  <w:style w:type="paragraph" w:styleId="Kapsyen">
    <w:name w:val="caption"/>
    <w:basedOn w:val="Normal"/>
    <w:next w:val="Normal"/>
    <w:uiPriority w:val="35"/>
    <w:unhideWhenUsed w:val="1"/>
    <w:qFormat w:val="1"/>
    <w:rsid w:val="005A1407"/>
    <w:pPr>
      <w:spacing w:after="0" w:line="240" w:lineRule="auto"/>
      <w:jc w:val="center"/>
    </w:pPr>
    <w:rPr>
      <w:rFonts w:ascii="Times New Roman" w:hAnsi="Times New Roman" w:cstheme="majorBidi"/>
      <w:sz w:val="24"/>
      <w:szCs w:val="24"/>
      <w:lang w:val="en-US"/>
    </w:rPr>
  </w:style>
  <w:style w:type="table" w:styleId="TableGrid1" w:customStyle="1">
    <w:name w:val="Table Grid1"/>
    <w:basedOn w:val="JadualNormal"/>
    <w:next w:val="GridJadual"/>
    <w:uiPriority w:val="39"/>
    <w:rsid w:val="005A1407"/>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Blok">
    <w:name w:val="Block Text"/>
    <w:basedOn w:val="Normal"/>
    <w:rsid w:val="005A1407"/>
    <w:pPr>
      <w:spacing w:after="0" w:line="360" w:lineRule="auto"/>
      <w:jc w:val="both"/>
    </w:pPr>
    <w:rPr>
      <w:rFonts w:ascii="Times New Roman" w:cs="Times New Roman" w:eastAsia="Times New Roman" w:hAnsi="Times New Roman"/>
      <w:bCs w:val="1"/>
      <w:sz w:val="24"/>
      <w:szCs w:val="24"/>
      <w:lang w:val="en-US"/>
    </w:rPr>
  </w:style>
  <w:style w:type="paragraph" w:styleId="a" w:customStyle="1">
    <w:name w:val="تیتر جدول"/>
    <w:basedOn w:val="Normal"/>
    <w:qFormat w:val="1"/>
    <w:rsid w:val="005A1407"/>
    <w:pPr>
      <w:autoSpaceDE w:val="0"/>
      <w:autoSpaceDN w:val="0"/>
      <w:adjustRightInd w:val="0"/>
      <w:spacing w:after="320" w:before="720" w:line="240" w:lineRule="auto"/>
      <w:jc w:val="center"/>
    </w:pPr>
    <w:rPr>
      <w:rFonts w:ascii="Times New Roman" w:cs="Times New Roman" w:eastAsia="Times New Roman" w:hAnsi="Times New Roman"/>
      <w:sz w:val="24"/>
      <w:szCs w:val="24"/>
      <w:lang w:val="en-GB"/>
    </w:rPr>
  </w:style>
  <w:style w:type="character" w:styleId="entryauthor" w:customStyle="1">
    <w:name w:val="entryauthor"/>
    <w:basedOn w:val="FonPerengganLalai"/>
    <w:rsid w:val="005A1407"/>
  </w:style>
  <w:style w:type="paragraph" w:styleId="1" w:customStyle="1">
    <w:name w:val="بلا تباعد1"/>
    <w:link w:val="NoSpacingChar"/>
    <w:uiPriority w:val="1"/>
    <w:qFormat w:val="1"/>
    <w:rsid w:val="005A1407"/>
    <w:pPr>
      <w:spacing w:after="0" w:line="240" w:lineRule="auto"/>
    </w:pPr>
    <w:rPr>
      <w:rFonts w:ascii="Calibri" w:cs="Times New Roman" w:eastAsia="Times New Roman" w:hAnsi="Calibri"/>
      <w:lang w:val="en-US"/>
    </w:rPr>
  </w:style>
  <w:style w:type="character" w:styleId="NoSpacingChar" w:customStyle="1">
    <w:name w:val="No Spacing Char"/>
    <w:basedOn w:val="FonPerengganLalai"/>
    <w:link w:val="1"/>
    <w:uiPriority w:val="1"/>
    <w:rsid w:val="005A1407"/>
    <w:rPr>
      <w:rFonts w:ascii="Calibri" w:cs="Times New Roman" w:eastAsia="Times New Roman" w:hAnsi="Calibri"/>
      <w:lang w:val="en-US"/>
    </w:rPr>
  </w:style>
  <w:style w:type="character" w:styleId="author" w:customStyle="1">
    <w:name w:val="author"/>
    <w:basedOn w:val="FonPerengganLalai"/>
    <w:rsid w:val="005A1407"/>
  </w:style>
  <w:style w:type="character" w:styleId="a-color-secondary" w:customStyle="1">
    <w:name w:val="a-color-secondary"/>
    <w:basedOn w:val="FonPerengganLalai"/>
    <w:rsid w:val="005A1407"/>
  </w:style>
  <w:style w:type="character" w:styleId="Tajuk8Aksara" w:customStyle="1">
    <w:name w:val="Tajuk 8 Aksara"/>
    <w:basedOn w:val="FonPerengganLalai"/>
    <w:link w:val="Tajuk8"/>
    <w:uiPriority w:val="9"/>
    <w:semiHidden w:val="1"/>
    <w:rsid w:val="00541BA6"/>
    <w:rPr>
      <w:rFonts w:asciiTheme="majorHAnsi" w:cstheme="majorBidi" w:eastAsiaTheme="majorEastAsia" w:hAnsiTheme="majorHAnsi"/>
      <w:color w:val="272727" w:themeColor="text1" w:themeTint="0000D8"/>
      <w:sz w:val="21"/>
      <w:szCs w:val="21"/>
      <w:lang w:val="en-GB"/>
    </w:rPr>
  </w:style>
  <w:style w:type="character" w:styleId="Tajuk9Aksara" w:customStyle="1">
    <w:name w:val="Tajuk 9 Aksara"/>
    <w:basedOn w:val="FonPerengganLalai"/>
    <w:link w:val="Tajuk9"/>
    <w:uiPriority w:val="9"/>
    <w:semiHidden w:val="1"/>
    <w:rsid w:val="00541BA6"/>
    <w:rPr>
      <w:rFonts w:asciiTheme="majorHAnsi" w:cstheme="majorBidi" w:eastAsiaTheme="majorEastAsia" w:hAnsiTheme="majorHAnsi"/>
      <w:i w:val="1"/>
      <w:iCs w:val="1"/>
      <w:color w:val="272727" w:themeColor="text1" w:themeTint="0000D8"/>
      <w:sz w:val="21"/>
      <w:szCs w:val="21"/>
      <w:lang w:val="en-GB"/>
    </w:rPr>
  </w:style>
  <w:style w:type="paragraph" w:styleId="Maintext" w:customStyle="1">
    <w:name w:val="Main text"/>
    <w:basedOn w:val="Normal"/>
    <w:link w:val="MaintextChar"/>
    <w:qFormat w:val="1"/>
    <w:rsid w:val="00541BA6"/>
    <w:pPr>
      <w:spacing w:after="0" w:line="480" w:lineRule="auto"/>
      <w:ind w:firstLine="567"/>
      <w:jc w:val="both"/>
    </w:pPr>
    <w:rPr>
      <w:rFonts w:ascii="Times New Roman" w:cs="Times New Roman" w:hAnsi="Times New Roman"/>
      <w:sz w:val="24"/>
      <w:szCs w:val="24"/>
      <w:lang w:val="en-GB"/>
    </w:rPr>
  </w:style>
  <w:style w:type="character" w:styleId="MaintextChar" w:customStyle="1">
    <w:name w:val="Main text Char"/>
    <w:basedOn w:val="FonPerengganLalai"/>
    <w:link w:val="Maintext"/>
    <w:rsid w:val="00541BA6"/>
    <w:rPr>
      <w:rFonts w:ascii="Times New Roman" w:cs="Times New Roman" w:hAnsi="Times New Roman"/>
      <w:sz w:val="24"/>
      <w:szCs w:val="24"/>
      <w:lang w:val="en-GB"/>
    </w:rPr>
  </w:style>
  <w:style w:type="paragraph" w:styleId="Sourcecaption" w:customStyle="1">
    <w:name w:val="Source caption"/>
    <w:basedOn w:val="Maintext"/>
    <w:link w:val="SourcecaptionChar"/>
    <w:qFormat w:val="1"/>
    <w:rsid w:val="00541BA6"/>
    <w:pPr>
      <w:ind w:firstLine="0"/>
      <w:jc w:val="right"/>
    </w:pPr>
  </w:style>
  <w:style w:type="character" w:styleId="SourcecaptionChar" w:customStyle="1">
    <w:name w:val="Source caption Char"/>
    <w:basedOn w:val="MaintextChar"/>
    <w:link w:val="Sourcecaption"/>
    <w:rsid w:val="00541BA6"/>
    <w:rPr>
      <w:rFonts w:ascii="Times New Roman" w:cs="Times New Roman" w:hAnsi="Times New Roman"/>
      <w:sz w:val="24"/>
      <w:szCs w:val="24"/>
      <w:lang w:val="en-GB"/>
    </w:rPr>
  </w:style>
  <w:style w:type="paragraph" w:styleId="Normal1" w:customStyle="1">
    <w:name w:val="Normal1"/>
    <w:link w:val="normalChar"/>
    <w:rsid w:val="00541BA6"/>
    <w:pPr>
      <w:spacing w:after="200" w:line="276" w:lineRule="auto"/>
    </w:pPr>
    <w:rPr>
      <w:rFonts w:ascii="Calibri" w:cs="Calibri" w:eastAsia="Calibri" w:hAnsi="Calibri"/>
      <w:lang w:val="en-US"/>
    </w:rPr>
  </w:style>
  <w:style w:type="character" w:styleId="normalChar" w:customStyle="1">
    <w:name w:val="normal Char"/>
    <w:basedOn w:val="FonPerengganLalai"/>
    <w:link w:val="Normal1"/>
    <w:rsid w:val="00541BA6"/>
    <w:rPr>
      <w:rFonts w:ascii="Calibri" w:cs="Calibri" w:eastAsia="Calibri" w:hAnsi="Calibri"/>
      <w:lang w:val="en-US"/>
    </w:rPr>
  </w:style>
  <w:style w:type="paragraph" w:styleId="Normal2" w:customStyle="1">
    <w:name w:val="Normal2"/>
    <w:link w:val="Normal2Char"/>
    <w:rsid w:val="00541BA6"/>
    <w:pPr>
      <w:spacing w:after="200" w:line="276" w:lineRule="auto"/>
    </w:pPr>
    <w:rPr>
      <w:rFonts w:ascii="Calibri" w:cs="Calibri" w:eastAsia="Calibri" w:hAnsi="Calibri"/>
      <w:lang w:val="en-US"/>
    </w:rPr>
  </w:style>
  <w:style w:type="character" w:styleId="Normal2Char" w:customStyle="1">
    <w:name w:val="Normal2 Char"/>
    <w:basedOn w:val="FonPerengganLalai"/>
    <w:link w:val="Normal2"/>
    <w:rsid w:val="00541BA6"/>
    <w:rPr>
      <w:rFonts w:ascii="Calibri" w:cs="Calibri" w:eastAsia="Calibri" w:hAnsi="Calibri"/>
      <w:lang w:val="en-US"/>
    </w:rPr>
  </w:style>
  <w:style w:type="paragraph" w:styleId="PetaDokumen">
    <w:name w:val="Document Map"/>
    <w:basedOn w:val="Normal"/>
    <w:link w:val="PetaDokumenAksara"/>
    <w:uiPriority w:val="99"/>
    <w:unhideWhenUsed w:val="1"/>
    <w:rsid w:val="00541BA6"/>
    <w:pPr>
      <w:spacing w:after="0" w:line="240" w:lineRule="auto"/>
    </w:pPr>
    <w:rPr>
      <w:rFonts w:ascii="Tahoma" w:cs="Tahoma" w:hAnsi="Tahoma"/>
      <w:sz w:val="16"/>
      <w:szCs w:val="16"/>
      <w:lang w:val="en-GB"/>
    </w:rPr>
  </w:style>
  <w:style w:type="character" w:styleId="PetaDokumenAksara" w:customStyle="1">
    <w:name w:val="Peta Dokumen Aksara"/>
    <w:basedOn w:val="FonPerengganLalai"/>
    <w:link w:val="PetaDokumen"/>
    <w:uiPriority w:val="99"/>
    <w:rsid w:val="00541BA6"/>
    <w:rPr>
      <w:rFonts w:ascii="Tahoma" w:cs="Tahoma" w:hAnsi="Tahoma"/>
      <w:sz w:val="16"/>
      <w:szCs w:val="16"/>
      <w:lang w:val="en-GB"/>
    </w:rPr>
  </w:style>
  <w:style w:type="paragraph" w:styleId="EndNoteBibliography" w:customStyle="1">
    <w:name w:val="EndNote Bibliography"/>
    <w:basedOn w:val="Normal"/>
    <w:link w:val="EndNoteBibliographyChar"/>
    <w:rsid w:val="00541BA6"/>
    <w:pPr>
      <w:spacing w:after="200" w:line="240" w:lineRule="auto"/>
      <w:jc w:val="both"/>
    </w:pPr>
    <w:rPr>
      <w:rFonts w:ascii="Times New Roman" w:cs="Times New Roman" w:eastAsia="Calibri" w:hAnsi="Times New Roman"/>
      <w:noProof w:val="1"/>
      <w:sz w:val="24"/>
      <w:lang w:val="en-US"/>
    </w:rPr>
  </w:style>
  <w:style w:type="character" w:styleId="EndNoteBibliographyChar" w:customStyle="1">
    <w:name w:val="EndNote Bibliography Char"/>
    <w:basedOn w:val="FonPerengganLalai"/>
    <w:link w:val="EndNoteBibliography"/>
    <w:rsid w:val="00541BA6"/>
    <w:rPr>
      <w:rFonts w:ascii="Times New Roman" w:cs="Times New Roman" w:eastAsia="Calibri" w:hAnsi="Times New Roman"/>
      <w:noProof w:val="1"/>
      <w:sz w:val="24"/>
      <w:lang w:val="en-US"/>
    </w:rPr>
  </w:style>
  <w:style w:type="table" w:styleId="LightShading1" w:customStyle="1">
    <w:name w:val="Light Shading1"/>
    <w:basedOn w:val="JadualNormal"/>
    <w:uiPriority w:val="60"/>
    <w:rsid w:val="00541BA6"/>
    <w:pPr>
      <w:spacing w:after="0" w:line="240" w:lineRule="auto"/>
    </w:pPr>
    <w:rPr>
      <w:color w:val="000000" w:themeColor="text1" w:themeShade="0000BF"/>
      <w:lang w:val="en-GB"/>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Normal3" w:customStyle="1">
    <w:name w:val="Normal3"/>
    <w:rsid w:val="00541BA6"/>
    <w:pPr>
      <w:spacing w:after="200" w:line="276" w:lineRule="auto"/>
    </w:pPr>
    <w:rPr>
      <w:rFonts w:ascii="Calibri" w:cs="Calibri" w:eastAsia="Calibri" w:hAnsi="Calibri"/>
      <w:lang w:val="en-US"/>
    </w:rPr>
  </w:style>
  <w:style w:type="paragraph" w:styleId="EndNoteBibliographyTitle" w:customStyle="1">
    <w:name w:val="EndNote Bibliography Title"/>
    <w:basedOn w:val="Normal"/>
    <w:link w:val="EndNoteBibliographyTitleChar"/>
    <w:rsid w:val="00541BA6"/>
    <w:pPr>
      <w:spacing w:after="0" w:line="276" w:lineRule="auto"/>
      <w:jc w:val="center"/>
    </w:pPr>
    <w:rPr>
      <w:rFonts w:ascii="Times New Roman" w:cs="Times New Roman" w:eastAsia="Calibri" w:hAnsi="Times New Roman"/>
      <w:noProof w:val="1"/>
      <w:sz w:val="24"/>
      <w:lang w:val="en-US"/>
    </w:rPr>
  </w:style>
  <w:style w:type="character" w:styleId="EndNoteBibliographyTitleChar" w:customStyle="1">
    <w:name w:val="EndNote Bibliography Title Char"/>
    <w:basedOn w:val="FonPerengganLalai"/>
    <w:link w:val="EndNoteBibliographyTitle"/>
    <w:rsid w:val="00541BA6"/>
    <w:rPr>
      <w:rFonts w:ascii="Times New Roman" w:cs="Times New Roman" w:eastAsia="Calibri" w:hAnsi="Times New Roman"/>
      <w:noProof w:val="1"/>
      <w:sz w:val="24"/>
      <w:lang w:val="en-US"/>
    </w:rPr>
  </w:style>
  <w:style w:type="table" w:styleId="LightShading2" w:customStyle="1">
    <w:name w:val="Light Shading2"/>
    <w:basedOn w:val="JadualNormal"/>
    <w:uiPriority w:val="60"/>
    <w:rsid w:val="00541BA6"/>
    <w:pPr>
      <w:spacing w:after="0" w:line="240" w:lineRule="auto"/>
    </w:pPr>
    <w:rPr>
      <w:color w:val="000000" w:themeColor="text1" w:themeShade="0000BF"/>
      <w:lang w:val="en-US"/>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TOC4">
    <w:name w:val="toc 4"/>
    <w:basedOn w:val="Normal"/>
    <w:next w:val="Normal"/>
    <w:autoRedefine w:val="1"/>
    <w:uiPriority w:val="39"/>
    <w:unhideWhenUsed w:val="1"/>
    <w:rsid w:val="00541BA6"/>
    <w:pPr>
      <w:spacing w:after="100" w:line="276" w:lineRule="auto"/>
      <w:ind w:left="660"/>
    </w:pPr>
    <w:rPr>
      <w:rFonts w:eastAsiaTheme="minorEastAsia"/>
      <w:lang w:eastAsia="en-GB" w:val="en-GB"/>
    </w:rPr>
  </w:style>
  <w:style w:type="paragraph" w:styleId="TOC5">
    <w:name w:val="toc 5"/>
    <w:basedOn w:val="Normal"/>
    <w:next w:val="Normal"/>
    <w:autoRedefine w:val="1"/>
    <w:uiPriority w:val="39"/>
    <w:unhideWhenUsed w:val="1"/>
    <w:rsid w:val="00541BA6"/>
    <w:pPr>
      <w:spacing w:after="100" w:line="276" w:lineRule="auto"/>
      <w:ind w:left="880"/>
    </w:pPr>
    <w:rPr>
      <w:rFonts w:eastAsiaTheme="minorEastAsia"/>
      <w:lang w:eastAsia="en-GB" w:val="en-GB"/>
    </w:rPr>
  </w:style>
  <w:style w:type="paragraph" w:styleId="TOC6">
    <w:name w:val="toc 6"/>
    <w:basedOn w:val="Normal"/>
    <w:next w:val="Normal"/>
    <w:autoRedefine w:val="1"/>
    <w:uiPriority w:val="39"/>
    <w:unhideWhenUsed w:val="1"/>
    <w:rsid w:val="00541BA6"/>
    <w:pPr>
      <w:spacing w:after="100" w:line="276" w:lineRule="auto"/>
      <w:ind w:left="1100"/>
    </w:pPr>
    <w:rPr>
      <w:rFonts w:eastAsiaTheme="minorEastAsia"/>
      <w:lang w:eastAsia="en-GB" w:val="en-GB"/>
    </w:rPr>
  </w:style>
  <w:style w:type="paragraph" w:styleId="TOC7">
    <w:name w:val="toc 7"/>
    <w:basedOn w:val="Normal"/>
    <w:next w:val="Normal"/>
    <w:autoRedefine w:val="1"/>
    <w:uiPriority w:val="39"/>
    <w:unhideWhenUsed w:val="1"/>
    <w:rsid w:val="00541BA6"/>
    <w:pPr>
      <w:spacing w:after="100" w:line="276" w:lineRule="auto"/>
      <w:ind w:left="1320"/>
    </w:pPr>
    <w:rPr>
      <w:rFonts w:eastAsiaTheme="minorEastAsia"/>
      <w:lang w:eastAsia="en-GB" w:val="en-GB"/>
    </w:rPr>
  </w:style>
  <w:style w:type="paragraph" w:styleId="TOC8">
    <w:name w:val="toc 8"/>
    <w:basedOn w:val="Normal"/>
    <w:next w:val="Normal"/>
    <w:autoRedefine w:val="1"/>
    <w:uiPriority w:val="39"/>
    <w:unhideWhenUsed w:val="1"/>
    <w:rsid w:val="00541BA6"/>
    <w:pPr>
      <w:spacing w:after="100" w:line="276" w:lineRule="auto"/>
      <w:ind w:left="1540"/>
    </w:pPr>
    <w:rPr>
      <w:rFonts w:eastAsiaTheme="minorEastAsia"/>
      <w:lang w:eastAsia="en-GB" w:val="en-GB"/>
    </w:rPr>
  </w:style>
  <w:style w:type="paragraph" w:styleId="TOC9">
    <w:name w:val="toc 9"/>
    <w:basedOn w:val="Normal"/>
    <w:next w:val="Normal"/>
    <w:autoRedefine w:val="1"/>
    <w:uiPriority w:val="39"/>
    <w:unhideWhenUsed w:val="1"/>
    <w:rsid w:val="00541BA6"/>
    <w:pPr>
      <w:spacing w:after="100" w:line="276" w:lineRule="auto"/>
      <w:ind w:left="1760"/>
    </w:pPr>
    <w:rPr>
      <w:rFonts w:eastAsiaTheme="minorEastAsia"/>
      <w:lang w:eastAsia="en-GB" w:val="en-GB"/>
    </w:rPr>
  </w:style>
  <w:style w:type="character" w:styleId="ref-lnk" w:customStyle="1">
    <w:name w:val="ref-lnk"/>
    <w:basedOn w:val="FonPerengganLalai"/>
    <w:rsid w:val="00541BA6"/>
  </w:style>
  <w:style w:type="paragraph" w:styleId="Heading0" w:customStyle="1">
    <w:name w:val="Heading 0"/>
    <w:basedOn w:val="Tajuk1"/>
    <w:qFormat w:val="1"/>
    <w:rsid w:val="00541BA6"/>
    <w:pPr>
      <w:spacing w:after="0" w:before="0" w:line="480" w:lineRule="auto"/>
      <w:jc w:val="center"/>
    </w:pPr>
    <w:rPr>
      <w:rFonts w:cs="Times New Roman" w:eastAsia="Times New Roman" w:asciiTheme="majorBidi" w:hAnsiTheme="majorBidi"/>
      <w:bCs w:val="1"/>
      <w:sz w:val="24"/>
      <w:szCs w:val="24"/>
      <w:lang w:bidi="ar-JO" w:eastAsia="en-US" w:val="en-GB"/>
    </w:rPr>
  </w:style>
  <w:style w:type="paragraph" w:styleId="Acknowledgement" w:customStyle="1">
    <w:name w:val="Acknowledgement"/>
    <w:basedOn w:val="Normal"/>
    <w:qFormat w:val="1"/>
    <w:rsid w:val="00541BA6"/>
    <w:pPr>
      <w:spacing w:after="0" w:line="240" w:lineRule="auto"/>
      <w:jc w:val="both"/>
    </w:pPr>
    <w:rPr>
      <w:rFonts w:ascii="Times New Roman" w:cs="Arial" w:eastAsia="Calibri" w:hAnsi="Times New Roman"/>
      <w:sz w:val="24"/>
      <w:lang w:val="en-US"/>
    </w:rPr>
  </w:style>
  <w:style w:type="paragraph" w:styleId="Numberslist" w:customStyle="1">
    <w:name w:val="Numbers list"/>
    <w:basedOn w:val="PerengganSenarai"/>
    <w:link w:val="NumberslistChar"/>
    <w:qFormat w:val="1"/>
    <w:rsid w:val="00541BA6"/>
    <w:pPr>
      <w:numPr>
        <w:numId w:val="29"/>
      </w:numPr>
      <w:spacing w:after="0" w:line="480" w:lineRule="auto"/>
      <w:jc w:val="both"/>
    </w:pPr>
    <w:rPr>
      <w:rFonts w:ascii="Times New Roman" w:cs="Times New Roman" w:hAnsi="Times New Roman"/>
      <w:sz w:val="24"/>
      <w:szCs w:val="24"/>
      <w:lang w:val="en-GB"/>
    </w:rPr>
  </w:style>
  <w:style w:type="character" w:styleId="PerengganSenaraiAksara" w:customStyle="1">
    <w:name w:val="Perenggan Senarai Aksara"/>
    <w:basedOn w:val="FonPerengganLalai"/>
    <w:link w:val="PerengganSenarai"/>
    <w:uiPriority w:val="34"/>
    <w:rsid w:val="00541BA6"/>
  </w:style>
  <w:style w:type="character" w:styleId="NumberslistChar" w:customStyle="1">
    <w:name w:val="Numbers list Char"/>
    <w:basedOn w:val="PerengganSenaraiAksara"/>
    <w:link w:val="Numberslist"/>
    <w:rsid w:val="00541BA6"/>
    <w:rPr>
      <w:rFonts w:ascii="Times New Roman" w:cs="Times New Roman" w:hAnsi="Times New Roman"/>
      <w:sz w:val="24"/>
      <w:szCs w:val="24"/>
      <w:lang w:val="en-GB"/>
    </w:rPr>
  </w:style>
  <w:style w:type="paragraph" w:styleId="equation" w:customStyle="1">
    <w:name w:val="equation"/>
    <w:basedOn w:val="Normal"/>
    <w:link w:val="equationChar"/>
    <w:qFormat w:val="1"/>
    <w:rsid w:val="00541BA6"/>
    <w:pPr>
      <w:spacing w:after="200" w:before="240" w:line="240" w:lineRule="auto"/>
      <w:ind w:left="4111" w:hanging="4111"/>
      <w:jc w:val="center"/>
    </w:pPr>
    <w:rPr>
      <w:rFonts w:asciiTheme="majorBidi" w:cstheme="majorBidi" w:hAnsiTheme="majorBidi"/>
      <w:i w:val="1"/>
      <w:iCs w:val="1"/>
      <w:sz w:val="24"/>
      <w:szCs w:val="24"/>
      <w:lang w:eastAsia="en-GB" w:val="en-GB"/>
    </w:rPr>
  </w:style>
  <w:style w:type="character" w:styleId="equationChar" w:customStyle="1">
    <w:name w:val="equation Char"/>
    <w:basedOn w:val="FonPerengganLalai"/>
    <w:link w:val="equation"/>
    <w:rsid w:val="00541BA6"/>
    <w:rPr>
      <w:rFonts w:asciiTheme="majorBidi" w:cstheme="majorBidi" w:hAnsiTheme="majorBidi"/>
      <w:i w:val="1"/>
      <w:iCs w:val="1"/>
      <w:sz w:val="24"/>
      <w:szCs w:val="24"/>
      <w:lang w:eastAsia="en-GB" w:val="en-GB"/>
    </w:rPr>
  </w:style>
  <w:style w:type="paragraph" w:styleId="JadualAngka">
    <w:name w:val="table of figures"/>
    <w:basedOn w:val="Normal"/>
    <w:next w:val="Normal"/>
    <w:uiPriority w:val="99"/>
    <w:unhideWhenUsed w:val="1"/>
    <w:rsid w:val="00541BA6"/>
    <w:pPr>
      <w:spacing w:after="240" w:line="240" w:lineRule="auto"/>
    </w:pPr>
    <w:rPr>
      <w:rFonts w:asciiTheme="majorBidi" w:hAnsiTheme="majorBidi"/>
      <w:sz w:val="24"/>
      <w:lang w:val="en-GB"/>
    </w:rPr>
  </w:style>
  <w:style w:type="paragraph" w:styleId="tablenotes" w:customStyle="1">
    <w:name w:val="table notes"/>
    <w:basedOn w:val="Normal"/>
    <w:link w:val="tablenotesChar"/>
    <w:qFormat w:val="1"/>
    <w:rsid w:val="00541BA6"/>
    <w:pPr>
      <w:spacing w:after="240" w:line="240" w:lineRule="auto"/>
      <w:jc w:val="both"/>
    </w:pPr>
    <w:rPr>
      <w:rFonts w:asciiTheme="majorBidi" w:cstheme="majorBidi" w:hAnsiTheme="majorBidi"/>
      <w:sz w:val="24"/>
      <w:szCs w:val="24"/>
      <w:lang w:val="en-GB"/>
    </w:rPr>
  </w:style>
  <w:style w:type="paragraph" w:styleId="nothing" w:customStyle="1">
    <w:name w:val="nothing"/>
    <w:basedOn w:val="equation"/>
    <w:link w:val="nothingChar"/>
    <w:qFormat w:val="1"/>
    <w:rsid w:val="00541BA6"/>
    <w:pPr>
      <w:spacing w:after="0" w:before="0"/>
    </w:pPr>
  </w:style>
  <w:style w:type="character" w:styleId="tablenotesChar" w:customStyle="1">
    <w:name w:val="table notes Char"/>
    <w:basedOn w:val="FonPerengganLalai"/>
    <w:link w:val="tablenotes"/>
    <w:rsid w:val="00541BA6"/>
    <w:rPr>
      <w:rFonts w:asciiTheme="majorBidi" w:cstheme="majorBidi" w:hAnsiTheme="majorBidi"/>
      <w:sz w:val="24"/>
      <w:szCs w:val="24"/>
      <w:lang w:val="en-GB"/>
    </w:rPr>
  </w:style>
  <w:style w:type="character" w:styleId="nothingChar" w:customStyle="1">
    <w:name w:val="nothing Char"/>
    <w:basedOn w:val="equationChar"/>
    <w:link w:val="nothing"/>
    <w:rsid w:val="00541BA6"/>
    <w:rPr>
      <w:rFonts w:asciiTheme="majorBidi" w:cstheme="majorBidi" w:hAnsiTheme="majorBidi"/>
      <w:i w:val="1"/>
      <w:iCs w:val="1"/>
      <w:sz w:val="24"/>
      <w:szCs w:val="24"/>
      <w:lang w:eastAsia="en-GB" w:val="en-GB"/>
    </w:rPr>
  </w:style>
  <w:style w:type="numbering" w:styleId="Style1" w:customStyle="1">
    <w:name w:val="Style1"/>
    <w:uiPriority w:val="99"/>
    <w:rsid w:val="00541BA6"/>
    <w:pPr>
      <w:numPr>
        <w:numId w:val="30"/>
      </w:numPr>
    </w:pPr>
  </w:style>
  <w:style w:type="character" w:styleId="UnresolvedMention2" w:customStyle="1">
    <w:name w:val="Unresolved Mention2"/>
    <w:basedOn w:val="FonPerengganLalai"/>
    <w:uiPriority w:val="99"/>
    <w:semiHidden w:val="1"/>
    <w:unhideWhenUsed w:val="1"/>
    <w:rsid w:val="00541BA6"/>
    <w:rPr>
      <w:color w:val="605e5c"/>
      <w:shd w:color="auto" w:fill="e1dfdd" w:val="clear"/>
    </w:rPr>
  </w:style>
  <w:style w:type="character" w:styleId="spelle" w:customStyle="1">
    <w:name w:val="spelle"/>
    <w:basedOn w:val="FonPerengganLalai"/>
    <w:rsid w:val="00541BA6"/>
  </w:style>
  <w:style w:type="table" w:styleId="JadualBiasa2">
    <w:name w:val="Plain Table 2"/>
    <w:basedOn w:val="JadualNormal"/>
    <w:uiPriority w:val="42"/>
    <w:rsid w:val="003635E5"/>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JadualBiasa1">
    <w:name w:val="Plain Table 1"/>
    <w:basedOn w:val="JadualNormal"/>
    <w:uiPriority w:val="41"/>
    <w:rsid w:val="003635E5"/>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JadualCerah">
    <w:name w:val="Grid Table Light"/>
    <w:basedOn w:val="JadualNormal"/>
    <w:uiPriority w:val="40"/>
    <w:rsid w:val="003635E5"/>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Kuat">
    <w:name w:val="Strong"/>
    <w:uiPriority w:val="22"/>
    <w:qFormat w:val="1"/>
    <w:rsid w:val="004E3983"/>
    <w:rPr>
      <w:b w:val="1"/>
      <w:bCs w:val="1"/>
    </w:rPr>
  </w:style>
  <w:style w:type="character" w:styleId="apple-converted-space" w:customStyle="1">
    <w:name w:val="apple-converted-space"/>
    <w:qFormat w:val="1"/>
    <w:rsid w:val="004E3983"/>
  </w:style>
  <w:style w:type="paragraph" w:styleId="TTPParagraph1st" w:customStyle="1">
    <w:name w:val="TTP Paragraph (1st)"/>
    <w:basedOn w:val="Normal"/>
    <w:next w:val="Normal"/>
    <w:uiPriority w:val="99"/>
    <w:qFormat w:val="1"/>
    <w:rsid w:val="004E3983"/>
    <w:pPr>
      <w:autoSpaceDE w:val="0"/>
      <w:autoSpaceDN w:val="0"/>
      <w:spacing w:after="0" w:line="240" w:lineRule="auto"/>
      <w:jc w:val="both"/>
    </w:pPr>
    <w:rPr>
      <w:rFonts w:ascii="Times New Roman" w:cs="Times New Roman" w:eastAsia="Times New Roman" w:hAnsi="Times New Roman"/>
      <w:sz w:val="24"/>
      <w:szCs w:val="24"/>
      <w:lang w:val="en-US"/>
    </w:rPr>
  </w:style>
  <w:style w:type="paragraph" w:styleId="flapcontent" w:customStyle="1">
    <w:name w:val="flapcontent"/>
    <w:basedOn w:val="Normal"/>
    <w:qFormat w:val="1"/>
    <w:rsid w:val="004E3983"/>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MainText0" w:customStyle="1">
    <w:name w:val="Main Text"/>
    <w:basedOn w:val="Normal"/>
    <w:qFormat w:val="1"/>
    <w:rsid w:val="004E3983"/>
    <w:pPr>
      <w:spacing w:after="0" w:line="240" w:lineRule="auto"/>
      <w:ind w:firstLine="284"/>
      <w:jc w:val="both"/>
    </w:pPr>
    <w:rPr>
      <w:rFonts w:ascii="Times New Roman" w:cs="Times New Roman" w:eastAsia="Times New Roman" w:hAnsi="Times New Roman"/>
      <w:sz w:val="20"/>
      <w:szCs w:val="24"/>
      <w:lang w:val="en-US"/>
    </w:rPr>
  </w:style>
  <w:style w:type="character" w:styleId="mceitemhidden" w:customStyle="1">
    <w:name w:val="mceitemhidden"/>
    <w:qFormat w:val="1"/>
    <w:rsid w:val="004E3983"/>
  </w:style>
  <w:style w:type="table" w:styleId="GridTable1Light1" w:customStyle="1">
    <w:name w:val="Grid Table 1 Light1"/>
    <w:basedOn w:val="JadualNormal"/>
    <w:uiPriority w:val="46"/>
    <w:rsid w:val="004E3983"/>
    <w:pPr>
      <w:spacing w:after="0" w:line="240" w:lineRule="auto"/>
    </w:pPr>
    <w:rPr>
      <w:rFonts w:ascii="Calibri" w:cs="Calibri" w:eastAsia="Times New Roman" w:hAnsi="Calibri"/>
      <w:sz w:val="20"/>
      <w:szCs w:val="20"/>
      <w:lang w:eastAsia="zh-CN" w:val="zh-CN"/>
    </w:rPr>
    <w:tblPr>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rFonts w:cs="Calibri"/>
        <w:b w:val="1"/>
        <w:bCs w:val="1"/>
      </w:rPr>
      <w:tblPr/>
      <w:tcPr>
        <w:tcBorders>
          <w:bottom w:color="666666" w:space="0" w:sz="12" w:themeColor="text1" w:themeTint="000099" w:val="single"/>
        </w:tcBorders>
      </w:tcPr>
    </w:tblStylePr>
    <w:tblStylePr w:type="lastRow">
      <w:rPr>
        <w:rFonts w:cs="Calibri"/>
        <w:b w:val="1"/>
        <w:bCs w:val="1"/>
      </w:rPr>
      <w:tblPr/>
      <w:tcPr>
        <w:tcBorders>
          <w:top w:color="666666" w:space="0" w:sz="2" w:themeColor="text1" w:themeTint="000099" w:val="double"/>
        </w:tcBorders>
      </w:tcPr>
    </w:tblStylePr>
    <w:tblStylePr w:type="firstCol">
      <w:rPr>
        <w:rFonts w:cs="Calibri"/>
        <w:b w:val="1"/>
        <w:bCs w:val="1"/>
      </w:rPr>
    </w:tblStylePr>
    <w:tblStylePr w:type="lastCol">
      <w:rPr>
        <w:rFonts w:cs="Calibri"/>
        <w:b w:val="1"/>
        <w:bCs w:val="1"/>
      </w:rPr>
    </w:tblStylePr>
  </w:style>
  <w:style w:type="table" w:styleId="TableGridLight1" w:customStyle="1">
    <w:name w:val="Table Grid Light1"/>
    <w:basedOn w:val="JadualNormal"/>
    <w:uiPriority w:val="40"/>
    <w:rsid w:val="004E3983"/>
    <w:pPr>
      <w:spacing w:after="0" w:line="240" w:lineRule="auto"/>
    </w:pPr>
    <w:rPr>
      <w:rFonts w:ascii="Calibri" w:cs="Times New Roman" w:eastAsia="Calibri" w:hAnsi="Calibri"/>
      <w:sz w:val="20"/>
      <w:szCs w:val="20"/>
      <w:lang w:eastAsia="en-ID" w:val="en-ID"/>
    </w:r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1" w:customStyle="1">
    <w:name w:val="Plain Table 21"/>
    <w:basedOn w:val="JadualNormal"/>
    <w:uiPriority w:val="42"/>
    <w:rsid w:val="004E3983"/>
    <w:pPr>
      <w:spacing w:after="0" w:line="240" w:lineRule="auto"/>
    </w:pPr>
    <w:rPr>
      <w:szCs w:val="20"/>
      <w:lang w:bidi="hi-IN" w:val="en-US"/>
    </w:rPr>
    <w:tblPr>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Revision1" w:customStyle="1">
    <w:name w:val="Revision1"/>
    <w:hidden w:val="1"/>
    <w:uiPriority w:val="99"/>
    <w:semiHidden w:val="1"/>
    <w:rsid w:val="004E3983"/>
    <w:pPr>
      <w:spacing w:after="0" w:line="240" w:lineRule="auto"/>
    </w:pPr>
    <w:rPr>
      <w:rFonts w:ascii="Calibri" w:cs="Times New Roman" w:eastAsia="Calibri" w:hAnsi="Calibri"/>
      <w:lang w:val="en-GB"/>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jaf.zakat.com.my/index.php/azjaf" TargetMode="External"/><Relationship Id="rId8" Type="http://schemas.openxmlformats.org/officeDocument/2006/relationships/chart" Target="charts/chart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F:\PhD%20-%20USIM\Articles%20for%20Conference\IC%20DIAM%2017\Analysis%20of%20Liter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ms-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794181977252848E-2"/>
          <c:y val="5.0737824438611842E-2"/>
          <c:w val="0.5167795275590551"/>
          <c:h val="0.8612992125984252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23-4B5D-BE93-AD929CC939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23-4B5D-BE93-AD929CC939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23-4B5D-BE93-AD929CC939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523-4B5D-BE93-AD929CC939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523-4B5D-BE93-AD929CC9398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523-4B5D-BE93-AD929CC9398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523-4B5D-BE93-AD929CC9398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523-4B5D-BE93-AD929CC9398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523-4B5D-BE93-AD929CC9398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523-4B5D-BE93-AD929CC9398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523-4B5D-BE93-AD929CC93983}"/>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9523-4B5D-BE93-AD929CC93983}"/>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9523-4B5D-BE93-AD929CC939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ms-MY"/>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Sheet4!$N$23:$N$35</c:f>
              <c:strCache>
                <c:ptCount val="12"/>
                <c:pt idx="0">
                  <c:v>ScienceDirect</c:v>
                </c:pt>
                <c:pt idx="1">
                  <c:v>Taylor &amp; Francis</c:v>
                </c:pt>
                <c:pt idx="2">
                  <c:v>emerald</c:v>
                </c:pt>
                <c:pt idx="3">
                  <c:v>wiley online library</c:v>
                </c:pt>
                <c:pt idx="4">
                  <c:v>SAGE</c:v>
                </c:pt>
                <c:pt idx="5">
                  <c:v>apa psycnet</c:v>
                </c:pt>
                <c:pt idx="6">
                  <c:v>Proquest</c:v>
                </c:pt>
                <c:pt idx="7">
                  <c:v>Web of Scice</c:v>
                </c:pt>
                <c:pt idx="8">
                  <c:v>Google Scholar</c:v>
                </c:pt>
                <c:pt idx="9">
                  <c:v>JSTOR</c:v>
                </c:pt>
                <c:pt idx="10">
                  <c:v>springerlink</c:v>
                </c:pt>
                <c:pt idx="11">
                  <c:v>Other</c:v>
                </c:pt>
              </c:strCache>
            </c:strRef>
          </c:cat>
          <c:val>
            <c:numRef>
              <c:f>Sheet4!$O$23:$O$35</c:f>
              <c:numCache>
                <c:formatCode>General</c:formatCode>
                <c:ptCount val="13"/>
                <c:pt idx="0">
                  <c:v>47</c:v>
                </c:pt>
                <c:pt idx="1">
                  <c:v>13</c:v>
                </c:pt>
                <c:pt idx="2">
                  <c:v>12</c:v>
                </c:pt>
                <c:pt idx="3">
                  <c:v>10</c:v>
                </c:pt>
                <c:pt idx="4">
                  <c:v>8</c:v>
                </c:pt>
                <c:pt idx="5">
                  <c:v>7</c:v>
                </c:pt>
                <c:pt idx="6">
                  <c:v>2</c:v>
                </c:pt>
                <c:pt idx="7">
                  <c:v>2</c:v>
                </c:pt>
                <c:pt idx="8">
                  <c:v>10</c:v>
                </c:pt>
                <c:pt idx="9">
                  <c:v>1</c:v>
                </c:pt>
                <c:pt idx="10">
                  <c:v>5</c:v>
                </c:pt>
                <c:pt idx="11">
                  <c:v>7</c:v>
                </c:pt>
                <c:pt idx="12">
                  <c:v>124</c:v>
                </c:pt>
              </c:numCache>
            </c:numRef>
          </c:val>
          <c:extLst>
            <c:ext xmlns:c16="http://schemas.microsoft.com/office/drawing/2014/chart" uri="{C3380CC4-5D6E-409C-BE32-E72D297353CC}">
              <c16:uniqueId val="{0000001A-9523-4B5D-BE93-AD929CC93983}"/>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12"/>
        <c:delete val="1"/>
      </c:legendEntry>
      <c:layout>
        <c:manualLayout>
          <c:xMode val="edge"/>
          <c:yMode val="edge"/>
          <c:x val="0.66828608923884514"/>
          <c:y val="6.3284120734908147E-2"/>
          <c:w val="0.29838057742782154"/>
          <c:h val="0.85995917177019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s-MY"/>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ms-MY"/>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9M3+IEttLFls12Nh+x/3peZ1g==">AMUW2mUftjepg0JLj0TwqIMwMBXlofkKCgLrp1I1gaKlS34OsSQntTth9LhclHR28Pf8BVB1qGMHi7vOUDar3Xnp047x+qhDoltGI0MHhI5TESJRQQtqRjD6Wf2MlCZT/5Z0fLfeRYQa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2021-09-13T05:22:00Z</dcterms:created>
  <dc:creator>USER</dc:creator>
</cp:coreProperties>
</file>