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B23B" w14:textId="77777777" w:rsidR="009249A5" w:rsidRDefault="009249A5" w:rsidP="003D133E">
      <w:pPr>
        <w:spacing w:line="240" w:lineRule="auto"/>
      </w:pPr>
      <w:r>
        <w:separator/>
      </w:r>
    </w:p>
  </w:endnote>
  <w:endnote w:type="continuationSeparator" w:id="0">
    <w:p w14:paraId="3EA6EB26" w14:textId="77777777" w:rsidR="009249A5" w:rsidRDefault="009249A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BF1D1" w14:textId="77777777" w:rsidR="009249A5" w:rsidRDefault="009249A5" w:rsidP="003D133E">
      <w:pPr>
        <w:spacing w:line="240" w:lineRule="auto"/>
      </w:pPr>
      <w:r>
        <w:separator/>
      </w:r>
    </w:p>
  </w:footnote>
  <w:footnote w:type="continuationSeparator" w:id="0">
    <w:p w14:paraId="23CC5D1D" w14:textId="77777777" w:rsidR="009249A5" w:rsidRDefault="009249A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6999AD" w14:textId="4827E19F" w:rsidR="00A6386A" w:rsidRDefault="00A6386A" w:rsidP="00A6386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0BAB28AE" wp14:editId="0968C3E6">
              <wp:simplePos x="0" y="0"/>
              <wp:positionH relativeFrom="column">
                <wp:posOffset>11240</wp:posOffset>
              </wp:positionH>
              <wp:positionV relativeFrom="paragraph">
                <wp:posOffset>84455</wp:posOffset>
              </wp:positionV>
              <wp:extent cx="759460" cy="759460"/>
              <wp:effectExtent l="0" t="0" r="2540" b="0"/>
              <wp:wrapSquare wrapText="bothSides"/>
              <wp:docPr id="6" name="Picture 6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460" cy="759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6386A">
          <w:rPr>
            <w:b/>
            <w:sz w:val="20"/>
            <w:szCs w:val="20"/>
          </w:rPr>
          <w:t>2nd International Conference on Multidisciplinary Approaches</w:t>
        </w:r>
      </w:p>
      <w:p w14:paraId="457B5E2F" w14:textId="61E5CE4A" w:rsidR="00A6386A" w:rsidRDefault="00A6386A" w:rsidP="00A6386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in </w:t>
        </w:r>
        <w:r w:rsidRPr="00A6386A">
          <w:rPr>
            <w:b/>
            <w:sz w:val="20"/>
            <w:szCs w:val="20"/>
          </w:rPr>
          <w:t>Social Sciences,</w:t>
        </w:r>
        <w:r>
          <w:rPr>
            <w:b/>
            <w:sz w:val="20"/>
            <w:szCs w:val="20"/>
          </w:rPr>
          <w:t xml:space="preserve"> </w:t>
        </w:r>
        <w:r w:rsidRPr="00A6386A">
          <w:rPr>
            <w:b/>
            <w:sz w:val="20"/>
            <w:szCs w:val="20"/>
          </w:rPr>
          <w:t>Islamic and Technology 2021</w:t>
        </w:r>
      </w:p>
      <w:p w14:paraId="70BAD92A" w14:textId="2C0135D8" w:rsidR="000F076A" w:rsidRDefault="00A6386A" w:rsidP="00A6386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A6386A">
          <w:rPr>
            <w:b/>
            <w:sz w:val="20"/>
            <w:szCs w:val="20"/>
          </w:rPr>
          <w:t>(2nd ICMASIT 2021)</w:t>
        </w:r>
      </w:p>
      <w:p w14:paraId="5D987EB3" w14:textId="63E4D75E" w:rsidR="00EA39D9" w:rsidRDefault="00A6386A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A6386A">
          <w:rPr>
            <w:b/>
            <w:iCs/>
            <w:color w:val="000000"/>
            <w:sz w:val="20"/>
            <w:szCs w:val="20"/>
          </w:rPr>
          <w:t>Langkawi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56C350EA" w:rsidR="000A20E4" w:rsidRPr="000F076A" w:rsidRDefault="00A6386A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A6386A">
          <w:rPr>
            <w:b/>
            <w:iCs/>
            <w:color w:val="000000"/>
            <w:sz w:val="20"/>
            <w:szCs w:val="20"/>
          </w:rPr>
          <w:t xml:space="preserve">3-4 July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 w:rsidP="00A6386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CCB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367D"/>
    <w:rsid w:val="00573325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49A5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0380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386A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63C7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3</cp:revision>
  <cp:lastPrinted>2018-07-10T04:44:00Z</cp:lastPrinted>
  <dcterms:created xsi:type="dcterms:W3CDTF">2021-01-26T07:40:00Z</dcterms:created>
  <dcterms:modified xsi:type="dcterms:W3CDTF">2021-01-26T08:00:00Z</dcterms:modified>
</cp:coreProperties>
</file>