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746BB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  <w:b/>
        </w:rPr>
      </w:pPr>
      <w:r w:rsidRPr="004723CA">
        <w:rPr>
          <w:rFonts w:eastAsia="Arial" w:cstheme="minorHAnsi"/>
          <w:b/>
        </w:rPr>
        <w:t>Guidelines for Abstract Submission</w:t>
      </w:r>
    </w:p>
    <w:p w14:paraId="3D816FDE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  <w:b/>
        </w:rPr>
      </w:pPr>
    </w:p>
    <w:p w14:paraId="29AD5BC3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</w:rPr>
      </w:pPr>
      <w:r w:rsidRPr="004723CA">
        <w:rPr>
          <w:rFonts w:eastAsia="Arial" w:cstheme="minorHAnsi"/>
        </w:rPr>
        <w:t xml:space="preserve">You are cordially invited to submit abstracts for virtual presentations addressing the conference main theme: </w:t>
      </w:r>
      <w:r w:rsidRPr="004723CA">
        <w:rPr>
          <w:rFonts w:cstheme="minorHAnsi"/>
          <w:color w:val="000000"/>
        </w:rPr>
        <w:t>“</w:t>
      </w:r>
      <w:r w:rsidRPr="004723CA">
        <w:rPr>
          <w:rFonts w:cstheme="minorHAnsi"/>
          <w:b/>
          <w:bCs/>
          <w:color w:val="000000"/>
        </w:rPr>
        <w:t>Reinventing Tertiary Language Teaching and Learning in the Digital World”</w:t>
      </w:r>
      <w:r w:rsidRPr="004723CA">
        <w:rPr>
          <w:rFonts w:cstheme="minorHAnsi"/>
          <w:b/>
          <w:bCs/>
          <w:i/>
          <w:iCs/>
          <w:color w:val="000000"/>
        </w:rPr>
        <w:t xml:space="preserve"> </w:t>
      </w:r>
      <w:r w:rsidRPr="004723CA">
        <w:rPr>
          <w:rFonts w:cstheme="minorHAnsi"/>
          <w:color w:val="000000"/>
        </w:rPr>
        <w:t>and</w:t>
      </w:r>
      <w:r w:rsidRPr="004723CA">
        <w:rPr>
          <w:rFonts w:eastAsia="Arial" w:cstheme="minorHAnsi"/>
        </w:rPr>
        <w:t xml:space="preserve"> any of the topics related to innovation, language teaching and learning, and tertiary education.</w:t>
      </w:r>
    </w:p>
    <w:p w14:paraId="7AA5FF95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  <w:b/>
        </w:rPr>
      </w:pPr>
    </w:p>
    <w:p w14:paraId="4D4AFCBA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Papers should be original and have not been published or presented in any other conference in any form.</w:t>
      </w:r>
    </w:p>
    <w:p w14:paraId="50CE4050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ind w:left="360"/>
        <w:jc w:val="both"/>
        <w:rPr>
          <w:rFonts w:eastAsia="Arial" w:cstheme="minorHAnsi"/>
          <w:color w:val="000000"/>
        </w:rPr>
      </w:pPr>
      <w:r w:rsidRPr="004723CA">
        <w:rPr>
          <w:rFonts w:eastAsia="Arial" w:cstheme="minorHAnsi"/>
          <w:color w:val="000000"/>
        </w:rPr>
        <w:tab/>
      </w:r>
    </w:p>
    <w:p w14:paraId="1386279D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Types of Presentation:</w:t>
      </w:r>
    </w:p>
    <w:p w14:paraId="1CAA70C1" w14:textId="77777777" w:rsidR="00F0490C" w:rsidRPr="004723CA" w:rsidRDefault="00F0490C" w:rsidP="00F049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b/>
          <w:bCs/>
          <w:color w:val="000000"/>
        </w:rPr>
        <w:t>Virtual Oral Presentation</w:t>
      </w:r>
      <w:r w:rsidRPr="004723CA">
        <w:rPr>
          <w:rFonts w:eastAsia="Arial" w:cstheme="minorHAnsi"/>
          <w:color w:val="000000"/>
        </w:rPr>
        <w:t xml:space="preserve"> </w:t>
      </w:r>
    </w:p>
    <w:p w14:paraId="51B450DD" w14:textId="2735295D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eastAsia="Arial" w:cstheme="minorHAnsi"/>
          <w:color w:val="000000"/>
        </w:rPr>
      </w:pPr>
      <w:r w:rsidRPr="004723CA">
        <w:rPr>
          <w:rFonts w:eastAsia="Arial" w:cstheme="minorHAnsi"/>
          <w:color w:val="000000"/>
        </w:rPr>
        <w:t>- Presenter(s) are required to submit a pre-recorded video with the recommended duration between 15-2</w:t>
      </w:r>
      <w:r w:rsidR="00FB143A">
        <w:rPr>
          <w:rFonts w:eastAsia="Arial" w:cstheme="minorHAnsi"/>
          <w:color w:val="000000"/>
        </w:rPr>
        <w:t>5</w:t>
      </w:r>
      <w:r w:rsidRPr="004723CA">
        <w:rPr>
          <w:rFonts w:eastAsia="Arial" w:cstheme="minorHAnsi"/>
          <w:color w:val="000000"/>
        </w:rPr>
        <w:t xml:space="preserve"> minutes. Extra 5 minutes will be allocated for Q&amp;A and presenter(s) are expected to be on the online platform during the conference.  </w:t>
      </w:r>
    </w:p>
    <w:p w14:paraId="0D8F0355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-   Video format: MP4</w:t>
      </w:r>
    </w:p>
    <w:p w14:paraId="427F8D93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</w:p>
    <w:p w14:paraId="326714FF" w14:textId="77777777" w:rsidR="00F0490C" w:rsidRPr="004723CA" w:rsidRDefault="00F0490C" w:rsidP="00F04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Language of presentations: English or Malay language</w:t>
      </w:r>
    </w:p>
    <w:p w14:paraId="379D5740" w14:textId="77777777" w:rsidR="00F0490C" w:rsidRPr="004723CA" w:rsidRDefault="00F0490C" w:rsidP="00F0490C">
      <w:pPr>
        <w:spacing w:after="0" w:line="240" w:lineRule="auto"/>
        <w:rPr>
          <w:rFonts w:eastAsia="Arial" w:cstheme="minorHAnsi"/>
        </w:rPr>
      </w:pPr>
    </w:p>
    <w:p w14:paraId="2A28F935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 xml:space="preserve">Abstract format: </w:t>
      </w:r>
    </w:p>
    <w:p w14:paraId="00ED409F" w14:textId="77777777" w:rsidR="00F0490C" w:rsidRPr="004723CA" w:rsidRDefault="00F0490C" w:rsidP="00F049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Presentation titles should be less than 20 words.</w:t>
      </w:r>
    </w:p>
    <w:p w14:paraId="28D4C97D" w14:textId="77777777" w:rsidR="00F0490C" w:rsidRPr="004723CA" w:rsidRDefault="00F0490C" w:rsidP="00F049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Abstracts should be 200-250 words in length with information on the background, purpose, method, results, and conclusion/implications.</w:t>
      </w:r>
    </w:p>
    <w:p w14:paraId="06427CF5" w14:textId="77777777" w:rsidR="00F0490C" w:rsidRPr="004723CA" w:rsidRDefault="00F0490C" w:rsidP="00F049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Please include a 50-word biodata of the author(s).</w:t>
      </w:r>
    </w:p>
    <w:p w14:paraId="3FC078FD" w14:textId="77777777" w:rsidR="00F0490C" w:rsidRPr="004723CA" w:rsidRDefault="00F0490C" w:rsidP="00F049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Please submit your abstract using the conference submission system.</w:t>
      </w:r>
    </w:p>
    <w:p w14:paraId="55EE6A06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Arial" w:cstheme="minorHAnsi"/>
          <w:color w:val="000000"/>
        </w:rPr>
      </w:pPr>
    </w:p>
    <w:p w14:paraId="36663DC0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Each paper should have no more than three authors.</w:t>
      </w:r>
    </w:p>
    <w:p w14:paraId="0B5BB2DD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eastAsia="Arial" w:cstheme="minorHAnsi"/>
          <w:color w:val="000000"/>
        </w:rPr>
      </w:pPr>
    </w:p>
    <w:p w14:paraId="57E98008" w14:textId="549D5EEB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 xml:space="preserve">Deadline for submission of abstracts:  </w:t>
      </w:r>
      <w:r w:rsidR="00FB143A">
        <w:rPr>
          <w:rFonts w:eastAsia="Arial" w:cstheme="minorHAnsi"/>
          <w:color w:val="000000"/>
        </w:rPr>
        <w:t>4</w:t>
      </w:r>
      <w:r w:rsidRPr="004723CA">
        <w:rPr>
          <w:rFonts w:eastAsia="Arial" w:cstheme="minorHAnsi"/>
          <w:color w:val="000000"/>
        </w:rPr>
        <w:t xml:space="preserve"> </w:t>
      </w:r>
      <w:r w:rsidR="00FB143A">
        <w:rPr>
          <w:rFonts w:eastAsia="Arial" w:cstheme="minorHAnsi"/>
          <w:color w:val="000000"/>
        </w:rPr>
        <w:t>June</w:t>
      </w:r>
      <w:r w:rsidRPr="004723CA">
        <w:rPr>
          <w:rFonts w:eastAsia="Arial" w:cstheme="minorHAnsi"/>
          <w:color w:val="000000"/>
        </w:rPr>
        <w:t xml:space="preserve"> 2024</w:t>
      </w:r>
    </w:p>
    <w:p w14:paraId="33E19224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</w:rPr>
      </w:pPr>
    </w:p>
    <w:p w14:paraId="6FB043BF" w14:textId="42C7875A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 xml:space="preserve">Notification of Acceptance:  30 </w:t>
      </w:r>
      <w:r w:rsidR="00FB143A">
        <w:rPr>
          <w:rFonts w:eastAsia="Arial" w:cstheme="minorHAnsi"/>
          <w:color w:val="000000"/>
        </w:rPr>
        <w:t>June</w:t>
      </w:r>
      <w:r w:rsidRPr="004723CA">
        <w:rPr>
          <w:rFonts w:eastAsia="Arial" w:cstheme="minorHAnsi"/>
          <w:color w:val="000000"/>
        </w:rPr>
        <w:t xml:space="preserve"> 2024</w:t>
      </w:r>
    </w:p>
    <w:p w14:paraId="5823D9F7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</w:rPr>
      </w:pPr>
    </w:p>
    <w:p w14:paraId="726DC201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Submissions are accepted on the basis that at least one presenter registers and attends the conference.</w:t>
      </w:r>
    </w:p>
    <w:p w14:paraId="4DB30FB6" w14:textId="77777777" w:rsidR="002E6679" w:rsidRDefault="002E6679"/>
    <w:sectPr w:rsidR="002E6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429D2"/>
    <w:multiLevelType w:val="multilevel"/>
    <w:tmpl w:val="2DA0AD6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FA7135"/>
    <w:multiLevelType w:val="multilevel"/>
    <w:tmpl w:val="BC6E4A9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A4129"/>
    <w:multiLevelType w:val="multilevel"/>
    <w:tmpl w:val="0552677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DF3E9F"/>
    <w:multiLevelType w:val="multilevel"/>
    <w:tmpl w:val="471C88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B114DA"/>
    <w:multiLevelType w:val="multilevel"/>
    <w:tmpl w:val="3116A6F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6829026">
    <w:abstractNumId w:val="3"/>
  </w:num>
  <w:num w:numId="2" w16cid:durableId="926885690">
    <w:abstractNumId w:val="2"/>
  </w:num>
  <w:num w:numId="3" w16cid:durableId="1343388316">
    <w:abstractNumId w:val="4"/>
  </w:num>
  <w:num w:numId="4" w16cid:durableId="1120487760">
    <w:abstractNumId w:val="0"/>
  </w:num>
  <w:num w:numId="5" w16cid:durableId="82817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0C"/>
    <w:rsid w:val="002E6679"/>
    <w:rsid w:val="00AA5E41"/>
    <w:rsid w:val="00F0490C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823C"/>
  <w15:chartTrackingRefBased/>
  <w15:docId w15:val="{31363E6B-2AC0-4711-8978-6D517806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rohaizatzainol@yahoo.co.uk</dc:creator>
  <cp:keywords/>
  <dc:description/>
  <cp:lastModifiedBy>WC</cp:lastModifiedBy>
  <cp:revision>2</cp:revision>
  <dcterms:created xsi:type="dcterms:W3CDTF">2024-05-31T00:43:00Z</dcterms:created>
  <dcterms:modified xsi:type="dcterms:W3CDTF">2024-05-31T00:43:00Z</dcterms:modified>
</cp:coreProperties>
</file>