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8A360B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8A360B">
      <w:pPr>
        <w:spacing w:line="240" w:lineRule="auto"/>
        <w:rPr>
          <w:b/>
          <w:bCs/>
        </w:rPr>
      </w:pPr>
      <w:r w:rsidRPr="008A360B">
        <w:rPr>
          <w:b/>
          <w:bCs/>
        </w:rPr>
        <w:t xml:space="preserve">Keywords: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D7005" w14:textId="77777777" w:rsidR="001C0D1B" w:rsidRDefault="001C0D1B" w:rsidP="003D133E">
      <w:pPr>
        <w:spacing w:line="240" w:lineRule="auto"/>
      </w:pPr>
      <w:r>
        <w:separator/>
      </w:r>
    </w:p>
  </w:endnote>
  <w:endnote w:type="continuationSeparator" w:id="0">
    <w:p w14:paraId="5C3FF5BC" w14:textId="77777777" w:rsidR="001C0D1B" w:rsidRDefault="001C0D1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60FE9B1" w:rsidR="005E46CE" w:rsidRPr="008A360B" w:rsidRDefault="00CD7B79" w:rsidP="00AF4428">
    <w:pPr>
      <w:pStyle w:val="Footer"/>
      <w:jc w:val="center"/>
      <w:rPr>
        <w:b/>
        <w:sz w:val="16"/>
        <w:szCs w:val="16"/>
      </w:rPr>
    </w:pPr>
    <w:r w:rsidRPr="008A360B">
      <w:rPr>
        <w:rFonts w:cs="Times New Roman"/>
        <w:b/>
        <w:sz w:val="16"/>
        <w:szCs w:val="16"/>
      </w:rPr>
      <w:t>Copyright © 20</w:t>
    </w:r>
    <w:r w:rsidR="00F76A0D" w:rsidRPr="008A360B">
      <w:rPr>
        <w:rFonts w:cs="Times New Roman"/>
        <w:b/>
        <w:sz w:val="16"/>
        <w:szCs w:val="16"/>
      </w:rPr>
      <w:t>20</w:t>
    </w:r>
    <w:r w:rsidRPr="008A360B">
      <w:rPr>
        <w:rFonts w:cs="Times New Roman"/>
        <w:b/>
        <w:sz w:val="16"/>
        <w:szCs w:val="16"/>
      </w:rPr>
      <w:t xml:space="preserve"> ACADEMIA INDUSTRY NETWORKS</w:t>
    </w:r>
    <w:r w:rsidR="008A360B">
      <w:rPr>
        <w:rFonts w:cs="Times New Roman"/>
        <w:b/>
        <w:sz w:val="16"/>
        <w:szCs w:val="16"/>
      </w:rPr>
      <w:t xml:space="preserve">. </w:t>
    </w:r>
    <w:r w:rsidRPr="008A360B">
      <w:rPr>
        <w:rFonts w:cs="Times New Roman"/>
        <w:b/>
        <w:sz w:val="16"/>
        <w:szCs w:val="16"/>
      </w:rPr>
      <w:t>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36FF" w14:textId="77777777" w:rsidR="001C0D1B" w:rsidRDefault="001C0D1B" w:rsidP="003D133E">
      <w:pPr>
        <w:spacing w:line="240" w:lineRule="auto"/>
      </w:pPr>
      <w:r>
        <w:separator/>
      </w:r>
    </w:p>
  </w:footnote>
  <w:footnote w:type="continuationSeparator" w:id="0">
    <w:p w14:paraId="41EE3F7F" w14:textId="77777777" w:rsidR="001C0D1B" w:rsidRDefault="001C0D1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47E0" w14:textId="5B7C28B7" w:rsidR="00454AC5" w:rsidRDefault="00052C6F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EEF3C55" wp14:editId="451918AF">
              <wp:simplePos x="0" y="0"/>
              <wp:positionH relativeFrom="margin">
                <wp:posOffset>-69850</wp:posOffset>
              </wp:positionH>
              <wp:positionV relativeFrom="paragraph">
                <wp:posOffset>179070</wp:posOffset>
              </wp:positionV>
              <wp:extent cx="1543050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C0357" w14:textId="2EEF7155" w:rsidR="002F7F92" w:rsidRDefault="00A11688" w:rsidP="00052C6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DBA465" wp14:editId="152FC90A">
                                <wp:extent cx="1325600" cy="488950"/>
                                <wp:effectExtent l="0" t="0" r="8255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BISTEC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0051" cy="494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3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5pt;margin-top:14.1pt;width:121.5pt;height:49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yRIAIAAB0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" stroked="f">
              <v:textbox>
                <w:txbxContent>
                  <w:p w14:paraId="09EC0357" w14:textId="2EEF7155" w:rsidR="002F7F92" w:rsidRDefault="00A11688" w:rsidP="00052C6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DBA465" wp14:editId="152FC90A">
                          <wp:extent cx="1325600" cy="488950"/>
                          <wp:effectExtent l="0" t="0" r="8255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BISTEC202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0051" cy="494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8CE136D" w14:textId="2FA1AA05" w:rsidR="002B1B5B" w:rsidRDefault="002B1B5B" w:rsidP="00052C6F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2B1B5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Business, Technology, Tourism </w:t>
    </w:r>
  </w:p>
  <w:p w14:paraId="0C5B4C84" w14:textId="08D20608" w:rsidR="002B1B5B" w:rsidRDefault="002B1B5B" w:rsidP="00052C6F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2B1B5B">
      <w:rPr>
        <w:rFonts w:eastAsia="SimSun" w:cstheme="minorBidi"/>
        <w:b/>
        <w:color w:val="000000"/>
        <w:kern w:val="24"/>
        <w:sz w:val="20"/>
        <w:szCs w:val="20"/>
      </w:rPr>
      <w:t>Education</w:t>
    </w:r>
    <w:r w:rsidR="00A11688">
      <w:rPr>
        <w:rFonts w:eastAsia="SimSun" w:cstheme="minorBidi"/>
        <w:b/>
        <w:color w:val="000000"/>
        <w:kern w:val="24"/>
        <w:sz w:val="20"/>
        <w:szCs w:val="20"/>
      </w:rPr>
      <w:t xml:space="preserve">, </w:t>
    </w:r>
    <w:r w:rsidRPr="002B1B5B">
      <w:rPr>
        <w:rFonts w:eastAsia="SimSun" w:cstheme="minorBidi"/>
        <w:b/>
        <w:color w:val="000000"/>
        <w:kern w:val="24"/>
        <w:sz w:val="20"/>
        <w:szCs w:val="20"/>
      </w:rPr>
      <w:t>Culture</w:t>
    </w:r>
    <w:r w:rsidR="00A11688">
      <w:rPr>
        <w:rFonts w:eastAsia="SimSun" w:cstheme="minorBidi"/>
        <w:b/>
        <w:color w:val="000000"/>
        <w:kern w:val="24"/>
        <w:sz w:val="20"/>
        <w:szCs w:val="20"/>
      </w:rPr>
      <w:t xml:space="preserve"> and Social Science</w:t>
    </w:r>
    <w:r w:rsidRPr="002B1B5B">
      <w:rPr>
        <w:rFonts w:eastAsia="SimSun" w:cstheme="minorBidi"/>
        <w:b/>
        <w:color w:val="000000"/>
        <w:kern w:val="24"/>
        <w:sz w:val="20"/>
        <w:szCs w:val="20"/>
      </w:rPr>
      <w:t xml:space="preserve"> (B</w:t>
    </w:r>
    <w:r w:rsidR="00A11688">
      <w:rPr>
        <w:rFonts w:eastAsia="SimSun" w:cstheme="minorBidi"/>
        <w:b/>
        <w:color w:val="000000"/>
        <w:kern w:val="24"/>
        <w:sz w:val="20"/>
        <w:szCs w:val="20"/>
      </w:rPr>
      <w:t>IS</w:t>
    </w:r>
    <w:r w:rsidRPr="002B1B5B">
      <w:rPr>
        <w:rFonts w:eastAsia="SimSun" w:cstheme="minorBidi"/>
        <w:b/>
        <w:color w:val="000000"/>
        <w:kern w:val="24"/>
        <w:sz w:val="20"/>
        <w:szCs w:val="20"/>
      </w:rPr>
      <w:t>TEC2020)</w:t>
    </w:r>
  </w:p>
  <w:p w14:paraId="6D5C217E" w14:textId="3B27D61D" w:rsidR="00FD2432" w:rsidRDefault="002B1B5B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The Everly PUTRAJAYA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>,</w:t>
    </w:r>
    <w:r w:rsidR="00DF3790">
      <w:rPr>
        <w:rFonts w:eastAsia="SimSun" w:cstheme="minorBidi"/>
        <w:b/>
        <w:color w:val="000000"/>
        <w:kern w:val="24"/>
        <w:sz w:val="20"/>
        <w:szCs w:val="20"/>
      </w:rPr>
      <w:t xml:space="preserve"> Malaysia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0D1B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A360B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48E1-4421-4500-8786-0FBDFB4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6</cp:revision>
  <dcterms:created xsi:type="dcterms:W3CDTF">2020-01-13T00:03:00Z</dcterms:created>
  <dcterms:modified xsi:type="dcterms:W3CDTF">2020-05-16T00:51:00Z</dcterms:modified>
</cp:coreProperties>
</file>